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B40C" w14:textId="77777777" w:rsidR="00E23472" w:rsidRPr="004D6FD4" w:rsidRDefault="00E23472" w:rsidP="00E23472">
      <w:pPr>
        <w:pStyle w:val="Header"/>
        <w:suppressAutoHyphens/>
        <w:rPr>
          <w:color w:val="000000" w:themeColor="text1"/>
        </w:rPr>
      </w:pPr>
      <w:r w:rsidRPr="004D6FD4">
        <w:rPr>
          <w:noProof/>
          <w:color w:val="000000" w:themeColor="text1"/>
          <w:lang w:eastAsia="de-DE"/>
        </w:rPr>
        <w:drawing>
          <wp:anchor distT="0" distB="0" distL="114300" distR="114300" simplePos="0" relativeHeight="251660288" behindDoc="0" locked="0" layoutInCell="1" allowOverlap="1" wp14:anchorId="7AEB64A8" wp14:editId="33816DC1">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FD4">
        <w:rPr>
          <w:noProof/>
          <w:color w:val="000000" w:themeColor="text1"/>
        </w:rPr>
        <mc:AlternateContent>
          <mc:Choice Requires="wps">
            <w:drawing>
              <wp:anchor distT="57150" distB="57150" distL="57150" distR="57150" simplePos="0" relativeHeight="251659264" behindDoc="0" locked="0" layoutInCell="1" allowOverlap="1" wp14:anchorId="075C4E2C" wp14:editId="7B2FA54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075C4E2C"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v:textbox>
                <w10:wrap type="through" anchorx="page" anchory="page"/>
              </v:shape>
            </w:pict>
          </mc:Fallback>
        </mc:AlternateContent>
      </w:r>
    </w:p>
    <w:p w14:paraId="6BF01895" w14:textId="77777777" w:rsidR="00E23472" w:rsidRPr="004D6FD4" w:rsidRDefault="00E23472" w:rsidP="00E23472">
      <w:pPr>
        <w:pStyle w:val="Header"/>
        <w:suppressAutoHyphens/>
        <w:rPr>
          <w:color w:val="000000" w:themeColor="text1"/>
        </w:rPr>
      </w:pPr>
    </w:p>
    <w:p w14:paraId="74EBFF5E" w14:textId="77777777" w:rsidR="00E23472" w:rsidRPr="004D6FD4" w:rsidRDefault="00E23472" w:rsidP="00E23472">
      <w:pPr>
        <w:suppressAutoHyphens/>
        <w:rPr>
          <w:rFonts w:ascii="Arial" w:hAnsi="Arial" w:cs="Arial"/>
          <w:b/>
          <w:color w:val="000000" w:themeColor="text1"/>
          <w:sz w:val="36"/>
          <w:szCs w:val="36"/>
        </w:rPr>
      </w:pPr>
    </w:p>
    <w:p w14:paraId="1CB0A114" w14:textId="77777777" w:rsidR="00E23472" w:rsidRPr="004D6FD4" w:rsidRDefault="00E23472" w:rsidP="00E23472">
      <w:pPr>
        <w:suppressAutoHyphens/>
        <w:rPr>
          <w:rFonts w:ascii="Arial" w:hAnsi="Arial" w:cs="Arial"/>
          <w:b/>
          <w:color w:val="000000" w:themeColor="text1"/>
          <w:sz w:val="36"/>
          <w:szCs w:val="36"/>
        </w:rPr>
      </w:pPr>
    </w:p>
    <w:p w14:paraId="507861D5" w14:textId="7028740A" w:rsidR="00E23472" w:rsidRDefault="00C174D8" w:rsidP="00E23472">
      <w:pPr>
        <w:rPr>
          <w:rFonts w:ascii="Arial" w:hAnsi="Arial" w:cs="Arial"/>
          <w:b/>
          <w:bCs/>
          <w:color w:val="000000" w:themeColor="text1"/>
          <w:sz w:val="36"/>
          <w:szCs w:val="36"/>
        </w:rPr>
      </w:pPr>
      <w:r w:rsidRPr="004D6FD4">
        <w:rPr>
          <w:rFonts w:ascii="Arial" w:hAnsi="Arial" w:cs="Arial"/>
          <w:b/>
          <w:color w:val="000000" w:themeColor="text1"/>
          <w:sz w:val="36"/>
          <w:szCs w:val="36"/>
        </w:rPr>
        <w:t xml:space="preserve">Continental Recognized </w:t>
      </w:r>
      <w:r w:rsidRPr="004D6FD4">
        <w:rPr>
          <w:rFonts w:ascii="Arial" w:hAnsi="Arial" w:cs="Arial"/>
          <w:b/>
          <w:bCs/>
          <w:color w:val="000000" w:themeColor="text1"/>
          <w:sz w:val="36"/>
          <w:szCs w:val="36"/>
        </w:rPr>
        <w:t xml:space="preserve">by ACPN for Excellence in </w:t>
      </w:r>
      <w:r w:rsidR="00D2689A" w:rsidRPr="004D6FD4">
        <w:rPr>
          <w:rFonts w:ascii="Arial" w:hAnsi="Arial" w:cs="Arial"/>
          <w:b/>
          <w:bCs/>
          <w:color w:val="000000" w:themeColor="text1"/>
          <w:sz w:val="36"/>
          <w:szCs w:val="36"/>
        </w:rPr>
        <w:t>Electronic Catalog Data Quality</w:t>
      </w:r>
    </w:p>
    <w:p w14:paraId="5AF8A22F" w14:textId="77777777" w:rsidR="00270E31" w:rsidRPr="004D6FD4" w:rsidRDefault="00270E31" w:rsidP="00E23472">
      <w:pPr>
        <w:rPr>
          <w:rFonts w:ascii="Arial" w:hAnsi="Arial" w:cs="Arial"/>
          <w:b/>
          <w:color w:val="000000" w:themeColor="text1"/>
          <w:sz w:val="36"/>
          <w:szCs w:val="36"/>
        </w:rPr>
      </w:pPr>
    </w:p>
    <w:p w14:paraId="0F10832A" w14:textId="77777777" w:rsidR="00BF5CC5" w:rsidRPr="00270E31" w:rsidRDefault="00BF5CC5" w:rsidP="00E23472">
      <w:pPr>
        <w:rPr>
          <w:rFonts w:ascii="Arial" w:hAnsi="Arial" w:cs="Arial"/>
          <w:b/>
          <w:color w:val="000000" w:themeColor="text1"/>
          <w:sz w:val="22"/>
          <w:szCs w:val="22"/>
        </w:rPr>
      </w:pPr>
    </w:p>
    <w:p w14:paraId="0339E0E5" w14:textId="1E7E58FC" w:rsidR="008E7D99" w:rsidRPr="00270E31" w:rsidRDefault="00BF5CC5" w:rsidP="008E7D99">
      <w:pPr>
        <w:pStyle w:val="BodyA"/>
        <w:spacing w:line="360" w:lineRule="auto"/>
        <w:rPr>
          <w:rFonts w:ascii="Arial" w:hAnsi="Arial"/>
          <w:b/>
          <w:bCs/>
          <w:color w:val="000000" w:themeColor="text1"/>
          <w:sz w:val="22"/>
          <w:szCs w:val="22"/>
        </w:rPr>
      </w:pPr>
      <w:r w:rsidRPr="00270E31">
        <w:rPr>
          <w:rFonts w:ascii="Arial" w:hAnsi="Arial"/>
          <w:b/>
          <w:bCs/>
          <w:color w:val="000000" w:themeColor="text1"/>
          <w:sz w:val="22"/>
          <w:szCs w:val="22"/>
        </w:rPr>
        <w:t>•</w:t>
      </w:r>
      <w:r w:rsidRPr="00270E31">
        <w:rPr>
          <w:rFonts w:ascii="Arial" w:hAnsi="Arial"/>
          <w:b/>
          <w:bCs/>
          <w:color w:val="000000" w:themeColor="text1"/>
          <w:sz w:val="22"/>
          <w:szCs w:val="22"/>
          <w:u w:color="FF0000"/>
        </w:rPr>
        <w:t xml:space="preserve"> </w:t>
      </w:r>
      <w:r w:rsidR="00D2689A" w:rsidRPr="00270E31">
        <w:rPr>
          <w:rFonts w:ascii="Arial" w:hAnsi="Arial"/>
          <w:b/>
          <w:bCs/>
          <w:color w:val="000000" w:themeColor="text1"/>
          <w:sz w:val="22"/>
          <w:szCs w:val="22"/>
          <w:u w:color="FF0000"/>
        </w:rPr>
        <w:t xml:space="preserve">Second </w:t>
      </w:r>
      <w:r w:rsidR="004343C9" w:rsidRPr="00270E31">
        <w:rPr>
          <w:rFonts w:ascii="Arial" w:hAnsi="Arial"/>
          <w:b/>
          <w:bCs/>
          <w:color w:val="000000" w:themeColor="text1"/>
          <w:sz w:val="22"/>
          <w:szCs w:val="22"/>
          <w:u w:color="FF0000"/>
        </w:rPr>
        <w:t xml:space="preserve">top </w:t>
      </w:r>
      <w:r w:rsidR="00270E31" w:rsidRPr="00270E31">
        <w:rPr>
          <w:rFonts w:ascii="Arial" w:hAnsi="Arial" w:cs="Arial"/>
          <w:b/>
          <w:bCs/>
          <w:color w:val="000000" w:themeColor="text1"/>
          <w:sz w:val="22"/>
          <w:szCs w:val="22"/>
        </w:rPr>
        <w:t>ACPN</w:t>
      </w:r>
      <w:r w:rsidR="00270E31" w:rsidRPr="00270E31">
        <w:rPr>
          <w:rFonts w:ascii="Arial" w:hAnsi="Arial"/>
          <w:b/>
          <w:bCs/>
          <w:color w:val="000000" w:themeColor="text1"/>
          <w:sz w:val="22"/>
          <w:szCs w:val="22"/>
          <w:u w:color="FF0000"/>
        </w:rPr>
        <w:t xml:space="preserve"> </w:t>
      </w:r>
      <w:r w:rsidR="00D2689A" w:rsidRPr="00270E31">
        <w:rPr>
          <w:rFonts w:ascii="Arial" w:hAnsi="Arial"/>
          <w:b/>
          <w:bCs/>
          <w:color w:val="000000" w:themeColor="text1"/>
          <w:sz w:val="22"/>
          <w:szCs w:val="22"/>
          <w:u w:color="FF0000"/>
        </w:rPr>
        <w:t xml:space="preserve">catalog data award </w:t>
      </w:r>
      <w:r w:rsidR="004D6FD4" w:rsidRPr="00270E31">
        <w:rPr>
          <w:rFonts w:ascii="Arial" w:hAnsi="Arial"/>
          <w:b/>
          <w:bCs/>
          <w:color w:val="000000" w:themeColor="text1"/>
          <w:sz w:val="22"/>
          <w:szCs w:val="22"/>
          <w:u w:color="FF0000"/>
        </w:rPr>
        <w:t xml:space="preserve">earned by </w:t>
      </w:r>
      <w:r w:rsidR="00321344" w:rsidRPr="00270E31">
        <w:rPr>
          <w:rFonts w:ascii="Arial" w:hAnsi="Arial"/>
          <w:b/>
          <w:bCs/>
          <w:color w:val="000000" w:themeColor="text1"/>
          <w:sz w:val="22"/>
          <w:szCs w:val="22"/>
          <w:u w:color="FF0000"/>
        </w:rPr>
        <w:t>Continental</w:t>
      </w:r>
      <w:r w:rsidR="00D2689A" w:rsidRPr="00270E31">
        <w:rPr>
          <w:rFonts w:ascii="Arial" w:hAnsi="Arial"/>
          <w:b/>
          <w:bCs/>
          <w:color w:val="000000" w:themeColor="text1"/>
          <w:sz w:val="22"/>
          <w:szCs w:val="22"/>
          <w:u w:color="FF0000"/>
        </w:rPr>
        <w:t xml:space="preserve"> aftermarket team</w:t>
      </w:r>
    </w:p>
    <w:p w14:paraId="597B5C18" w14:textId="77777777" w:rsidR="008E7D99" w:rsidRPr="004D6FD4" w:rsidRDefault="008E7D99" w:rsidP="008E7D99">
      <w:pPr>
        <w:pStyle w:val="BodyA"/>
        <w:spacing w:line="360" w:lineRule="auto"/>
        <w:rPr>
          <w:rFonts w:ascii="Arial" w:hAnsi="Arial" w:cs="Arial"/>
          <w:b/>
          <w:bCs/>
          <w:color w:val="000000" w:themeColor="text1"/>
          <w:sz w:val="22"/>
          <w:szCs w:val="22"/>
        </w:rPr>
      </w:pPr>
    </w:p>
    <w:p w14:paraId="100DBF78" w14:textId="1F07983B" w:rsidR="0067451A" w:rsidRPr="004D6FD4" w:rsidRDefault="00E23472" w:rsidP="0067451A">
      <w:pPr>
        <w:pStyle w:val="BodyA"/>
        <w:spacing w:line="360" w:lineRule="auto"/>
        <w:rPr>
          <w:rFonts w:ascii="Arial" w:hAnsi="Arial" w:cs="Arial"/>
          <w:color w:val="000000" w:themeColor="text1"/>
          <w:sz w:val="22"/>
          <w:szCs w:val="22"/>
        </w:rPr>
      </w:pPr>
      <w:r w:rsidRPr="004D6FD4">
        <w:rPr>
          <w:rFonts w:ascii="Arial" w:hAnsi="Arial" w:cs="Arial"/>
          <w:color w:val="000000" w:themeColor="text1"/>
          <w:sz w:val="22"/>
          <w:szCs w:val="22"/>
        </w:rPr>
        <w:t xml:space="preserve">Allentown, PA </w:t>
      </w:r>
      <w:r w:rsidR="00AA6A17" w:rsidRPr="004D6FD4">
        <w:rPr>
          <w:rFonts w:ascii="Arial" w:hAnsi="Arial" w:cs="Arial"/>
          <w:color w:val="000000" w:themeColor="text1"/>
          <w:sz w:val="22"/>
          <w:szCs w:val="22"/>
        </w:rPr>
        <w:t>May</w:t>
      </w:r>
      <w:r w:rsidRPr="004D6FD4">
        <w:rPr>
          <w:rFonts w:ascii="Arial" w:hAnsi="Arial" w:cs="Arial"/>
          <w:color w:val="000000" w:themeColor="text1"/>
          <w:sz w:val="22"/>
          <w:szCs w:val="22"/>
        </w:rPr>
        <w:t xml:space="preserve"> </w:t>
      </w:r>
      <w:r w:rsidR="00C174D8" w:rsidRPr="004D6FD4">
        <w:rPr>
          <w:rFonts w:ascii="Arial" w:hAnsi="Arial" w:cs="Arial"/>
          <w:color w:val="000000" w:themeColor="text1"/>
          <w:sz w:val="22"/>
          <w:szCs w:val="22"/>
        </w:rPr>
        <w:t>25</w:t>
      </w:r>
      <w:r w:rsidRPr="004D6FD4">
        <w:rPr>
          <w:rFonts w:ascii="Arial" w:hAnsi="Arial" w:cs="Arial"/>
          <w:color w:val="000000" w:themeColor="text1"/>
          <w:sz w:val="22"/>
          <w:szCs w:val="22"/>
        </w:rPr>
        <w:t>, 2021</w:t>
      </w:r>
      <w:r w:rsidR="0089561A" w:rsidRPr="004D6FD4">
        <w:rPr>
          <w:rFonts w:ascii="Arial" w:hAnsi="Arial" w:cs="Arial"/>
          <w:color w:val="000000" w:themeColor="text1"/>
          <w:sz w:val="22"/>
          <w:szCs w:val="22"/>
        </w:rPr>
        <w:t xml:space="preserve">. </w:t>
      </w:r>
      <w:r w:rsidRPr="004D6FD4">
        <w:rPr>
          <w:rFonts w:ascii="Arial" w:hAnsi="Arial" w:cs="Arial"/>
          <w:color w:val="000000" w:themeColor="text1"/>
          <w:sz w:val="22"/>
          <w:szCs w:val="22"/>
        </w:rPr>
        <w:t xml:space="preserve">Continental, </w:t>
      </w:r>
      <w:r w:rsidR="00D2689A" w:rsidRPr="004D6FD4">
        <w:rPr>
          <w:rFonts w:ascii="Arial" w:hAnsi="Arial" w:cs="Arial"/>
          <w:color w:val="000000" w:themeColor="text1"/>
          <w:sz w:val="22"/>
          <w:szCs w:val="22"/>
        </w:rPr>
        <w:t>a</w:t>
      </w:r>
      <w:r w:rsidR="0067451A" w:rsidRPr="004D6FD4">
        <w:rPr>
          <w:rFonts w:ascii="Arial" w:hAnsi="Arial" w:cs="Arial"/>
          <w:color w:val="000000" w:themeColor="text1"/>
          <w:sz w:val="22"/>
          <w:szCs w:val="22"/>
        </w:rPr>
        <w:t xml:space="preserve"> </w:t>
      </w:r>
      <w:r w:rsidR="00D2689A" w:rsidRPr="004D6FD4">
        <w:rPr>
          <w:rFonts w:ascii="Arial" w:hAnsi="Arial" w:cs="Arial"/>
          <w:color w:val="000000" w:themeColor="text1"/>
          <w:sz w:val="22"/>
          <w:szCs w:val="22"/>
        </w:rPr>
        <w:t xml:space="preserve">leading </w:t>
      </w:r>
      <w:r w:rsidR="0067451A" w:rsidRPr="004D6FD4">
        <w:rPr>
          <w:rFonts w:ascii="Arial" w:hAnsi="Arial" w:cs="Arial"/>
          <w:color w:val="000000" w:themeColor="text1"/>
          <w:sz w:val="22"/>
          <w:szCs w:val="22"/>
        </w:rPr>
        <w:t xml:space="preserve">automotive </w:t>
      </w:r>
      <w:r w:rsidR="00D2689A" w:rsidRPr="004D6FD4">
        <w:rPr>
          <w:rFonts w:ascii="Arial" w:hAnsi="Arial" w:cs="Arial"/>
          <w:color w:val="000000" w:themeColor="text1"/>
          <w:sz w:val="22"/>
          <w:szCs w:val="22"/>
        </w:rPr>
        <w:t xml:space="preserve">aftermarket supplier of OE-engineered </w:t>
      </w:r>
      <w:r w:rsidR="0067451A" w:rsidRPr="004D6FD4">
        <w:rPr>
          <w:rFonts w:ascii="Arial" w:hAnsi="Arial" w:cs="Arial"/>
          <w:color w:val="000000" w:themeColor="text1"/>
          <w:sz w:val="22"/>
          <w:szCs w:val="22"/>
        </w:rPr>
        <w:t xml:space="preserve">replacement </w:t>
      </w:r>
      <w:r w:rsidR="00D2689A" w:rsidRPr="004D6FD4">
        <w:rPr>
          <w:rFonts w:ascii="Arial" w:hAnsi="Arial" w:cs="Arial"/>
          <w:color w:val="000000" w:themeColor="text1"/>
          <w:sz w:val="22"/>
          <w:szCs w:val="22"/>
        </w:rPr>
        <w:t>parts</w:t>
      </w:r>
      <w:r w:rsidR="0067451A" w:rsidRPr="004D6FD4">
        <w:rPr>
          <w:rFonts w:ascii="Arial" w:hAnsi="Arial" w:cs="Arial"/>
          <w:color w:val="000000" w:themeColor="text1"/>
          <w:sz w:val="22"/>
          <w:szCs w:val="22"/>
        </w:rPr>
        <w:t xml:space="preserve">, </w:t>
      </w:r>
      <w:r w:rsidR="00C174D8" w:rsidRPr="004D6FD4">
        <w:rPr>
          <w:rFonts w:ascii="Arial" w:hAnsi="Arial" w:cs="Arial"/>
          <w:color w:val="000000" w:themeColor="text1"/>
          <w:sz w:val="22"/>
          <w:szCs w:val="22"/>
        </w:rPr>
        <w:t xml:space="preserve">has received the 2021 ACES and PIES Data Award for </w:t>
      </w:r>
      <w:r w:rsidR="008E7D99" w:rsidRPr="004D6FD4">
        <w:rPr>
          <w:rFonts w:ascii="Arial" w:hAnsi="Arial" w:cs="Arial"/>
          <w:color w:val="000000" w:themeColor="text1"/>
          <w:sz w:val="22"/>
          <w:szCs w:val="22"/>
        </w:rPr>
        <w:t>Medium</w:t>
      </w:r>
      <w:r w:rsidR="00C174D8" w:rsidRPr="004D6FD4">
        <w:rPr>
          <w:rFonts w:ascii="Arial" w:hAnsi="Arial" w:cs="Arial"/>
          <w:color w:val="000000" w:themeColor="text1"/>
          <w:sz w:val="22"/>
          <w:szCs w:val="22"/>
        </w:rPr>
        <w:t xml:space="preserve"> Catalogs from the Automotive Content Professionals Network</w:t>
      </w:r>
      <w:r w:rsidR="00270E31">
        <w:rPr>
          <w:rFonts w:ascii="Arial" w:hAnsi="Arial" w:cs="Arial"/>
          <w:color w:val="000000" w:themeColor="text1"/>
          <w:sz w:val="22"/>
          <w:szCs w:val="22"/>
        </w:rPr>
        <w:t xml:space="preserve"> (ACPN</w:t>
      </w:r>
      <w:r w:rsidR="00C174D8" w:rsidRPr="004D6FD4">
        <w:rPr>
          <w:rFonts w:ascii="Arial" w:hAnsi="Arial" w:cs="Arial"/>
          <w:color w:val="000000" w:themeColor="text1"/>
          <w:sz w:val="22"/>
          <w:szCs w:val="22"/>
        </w:rPr>
        <w:t xml:space="preserve">) for the accuracy of its electronic catalog data. The award was presented </w:t>
      </w:r>
      <w:r w:rsidR="00BE2EFF" w:rsidRPr="004D6FD4">
        <w:rPr>
          <w:rFonts w:ascii="Arial" w:hAnsi="Arial" w:cs="Arial"/>
          <w:color w:val="000000" w:themeColor="text1"/>
          <w:sz w:val="22"/>
          <w:szCs w:val="22"/>
        </w:rPr>
        <w:t xml:space="preserve">for the company’s ATE Brake Systems Parts </w:t>
      </w:r>
      <w:r w:rsidR="0067451A" w:rsidRPr="004D6FD4">
        <w:rPr>
          <w:rFonts w:ascii="Arial" w:hAnsi="Arial" w:cs="Arial"/>
          <w:color w:val="000000" w:themeColor="text1"/>
          <w:sz w:val="22"/>
          <w:szCs w:val="22"/>
        </w:rPr>
        <w:t xml:space="preserve">catalog </w:t>
      </w:r>
      <w:r w:rsidR="00BE2EFF" w:rsidRPr="004D6FD4">
        <w:rPr>
          <w:rFonts w:ascii="Arial" w:hAnsi="Arial" w:cs="Arial"/>
          <w:color w:val="000000" w:themeColor="text1"/>
          <w:sz w:val="22"/>
          <w:szCs w:val="22"/>
        </w:rPr>
        <w:t>during the annual </w:t>
      </w:r>
      <w:hyperlink r:id="rId8" w:history="1">
        <w:r w:rsidR="00BE2EFF" w:rsidRPr="004D6FD4">
          <w:rPr>
            <w:rStyle w:val="Hyperlink"/>
            <w:rFonts w:ascii="Arial" w:hAnsi="Arial" w:cs="Arial"/>
            <w:color w:val="000000" w:themeColor="text1"/>
            <w:sz w:val="22"/>
            <w:szCs w:val="22"/>
            <w:bdr w:val="none" w:sz="0" w:space="0" w:color="auto" w:frame="1"/>
          </w:rPr>
          <w:t>ACPN Knowledge Exchange Conference</w:t>
        </w:r>
      </w:hyperlink>
      <w:r w:rsidR="00BE2EFF" w:rsidRPr="004D6FD4">
        <w:rPr>
          <w:rFonts w:ascii="Arial" w:hAnsi="Arial" w:cs="Arial"/>
          <w:color w:val="000000" w:themeColor="text1"/>
          <w:sz w:val="22"/>
          <w:szCs w:val="22"/>
        </w:rPr>
        <w:t xml:space="preserve">, which was held virtually from </w:t>
      </w:r>
      <w:r w:rsidR="00BE2EFF" w:rsidRPr="004D6FD4">
        <w:rPr>
          <w:rStyle w:val="Strong"/>
          <w:rFonts w:ascii="Arial" w:hAnsi="Arial" w:cs="Arial"/>
          <w:b w:val="0"/>
          <w:bCs w:val="0"/>
          <w:color w:val="000000" w:themeColor="text1"/>
          <w:sz w:val="22"/>
          <w:szCs w:val="22"/>
          <w:bdr w:val="none" w:sz="0" w:space="0" w:color="auto" w:frame="1"/>
        </w:rPr>
        <w:t>May 17 - 19, 2021</w:t>
      </w:r>
      <w:r w:rsidR="00BE2EFF" w:rsidRPr="004D6FD4">
        <w:rPr>
          <w:rStyle w:val="Strong"/>
          <w:rFonts w:ascii="Arial" w:eastAsia="Arial" w:hAnsi="Arial" w:cs="Arial"/>
          <w:b w:val="0"/>
          <w:bCs w:val="0"/>
          <w:color w:val="000000" w:themeColor="text1"/>
          <w:sz w:val="22"/>
          <w:szCs w:val="22"/>
          <w:bdr w:val="none" w:sz="0" w:space="0" w:color="auto" w:frame="1"/>
        </w:rPr>
        <w:t xml:space="preserve">. This </w:t>
      </w:r>
      <w:r w:rsidR="000D6F2F" w:rsidRPr="004D6FD4">
        <w:rPr>
          <w:rStyle w:val="Strong"/>
          <w:rFonts w:ascii="Arial" w:eastAsia="Arial" w:hAnsi="Arial" w:cs="Arial"/>
          <w:b w:val="0"/>
          <w:bCs w:val="0"/>
          <w:color w:val="000000" w:themeColor="text1"/>
          <w:sz w:val="22"/>
          <w:szCs w:val="22"/>
          <w:bdr w:val="none" w:sz="0" w:space="0" w:color="auto" w:frame="1"/>
        </w:rPr>
        <w:t>marks</w:t>
      </w:r>
      <w:r w:rsidR="004343C9" w:rsidRPr="004D6FD4">
        <w:rPr>
          <w:rStyle w:val="Strong"/>
          <w:rFonts w:ascii="Arial" w:eastAsia="Arial" w:hAnsi="Arial" w:cs="Arial"/>
          <w:b w:val="0"/>
          <w:bCs w:val="0"/>
          <w:color w:val="000000" w:themeColor="text1"/>
          <w:sz w:val="22"/>
          <w:szCs w:val="22"/>
          <w:bdr w:val="none" w:sz="0" w:space="0" w:color="auto" w:frame="1"/>
        </w:rPr>
        <w:t xml:space="preserve"> t</w:t>
      </w:r>
      <w:r w:rsidR="00BE2EFF" w:rsidRPr="004D6FD4">
        <w:rPr>
          <w:rStyle w:val="Strong"/>
          <w:rFonts w:ascii="Arial" w:eastAsia="Arial" w:hAnsi="Arial" w:cs="Arial"/>
          <w:b w:val="0"/>
          <w:bCs w:val="0"/>
          <w:color w:val="000000" w:themeColor="text1"/>
          <w:sz w:val="22"/>
          <w:szCs w:val="22"/>
          <w:bdr w:val="none" w:sz="0" w:space="0" w:color="auto" w:frame="1"/>
        </w:rPr>
        <w:t>he second ACPN award for Continental’s aftermarket team, who also received the 2018</w:t>
      </w:r>
      <w:r w:rsidR="00BE2EFF" w:rsidRPr="004D6FD4">
        <w:rPr>
          <w:rStyle w:val="Strong"/>
          <w:rFonts w:ascii="Arial" w:eastAsia="Arial" w:hAnsi="Arial" w:cs="Arial"/>
          <w:color w:val="000000" w:themeColor="text1"/>
          <w:sz w:val="22"/>
          <w:szCs w:val="22"/>
          <w:bdr w:val="none" w:sz="0" w:space="0" w:color="auto" w:frame="1"/>
        </w:rPr>
        <w:t xml:space="preserve"> </w:t>
      </w:r>
      <w:r w:rsidR="00BE2EFF" w:rsidRPr="004D6FD4">
        <w:rPr>
          <w:rFonts w:ascii="Arial" w:hAnsi="Arial" w:cs="Arial"/>
          <w:color w:val="000000" w:themeColor="text1"/>
          <w:sz w:val="22"/>
          <w:szCs w:val="22"/>
        </w:rPr>
        <w:t>ACES and PIES Data Award for Small Catalogs.</w:t>
      </w:r>
    </w:p>
    <w:p w14:paraId="44D7AFE4" w14:textId="77777777" w:rsidR="0067451A" w:rsidRPr="004D6FD4" w:rsidRDefault="0067451A" w:rsidP="0067451A">
      <w:pPr>
        <w:pStyle w:val="BodyA"/>
        <w:spacing w:line="360" w:lineRule="auto"/>
        <w:rPr>
          <w:rFonts w:ascii="Arial" w:hAnsi="Arial" w:cs="Arial"/>
          <w:color w:val="000000" w:themeColor="text1"/>
          <w:sz w:val="22"/>
          <w:szCs w:val="22"/>
        </w:rPr>
      </w:pPr>
    </w:p>
    <w:p w14:paraId="506EEAE7" w14:textId="0167D319" w:rsidR="006343CC" w:rsidRPr="004D6FD4" w:rsidRDefault="0067451A" w:rsidP="00BE2EFF">
      <w:pPr>
        <w:pStyle w:val="BodyA"/>
        <w:spacing w:line="360" w:lineRule="auto"/>
        <w:rPr>
          <w:rFonts w:ascii="Arial" w:hAnsi="Arial" w:cs="Arial"/>
          <w:b/>
          <w:color w:val="000000" w:themeColor="text1"/>
          <w:sz w:val="22"/>
          <w:szCs w:val="22"/>
        </w:rPr>
      </w:pPr>
      <w:r w:rsidRPr="004D6FD4">
        <w:rPr>
          <w:rFonts w:ascii="Arial" w:eastAsia="Times New Roman" w:hAnsi="Arial" w:cs="Arial"/>
          <w:color w:val="000000" w:themeColor="text1"/>
          <w:sz w:val="22"/>
          <w:szCs w:val="22"/>
          <w:bdr w:val="none" w:sz="0" w:space="0" w:color="auto"/>
        </w:rPr>
        <w:t>Mark Berner</w:t>
      </w:r>
      <w:r w:rsidRPr="004D6FD4">
        <w:rPr>
          <w:rFonts w:ascii="Arial" w:hAnsi="Arial" w:cs="Arial"/>
          <w:color w:val="000000" w:themeColor="text1"/>
          <w:sz w:val="22"/>
          <w:szCs w:val="22"/>
        </w:rPr>
        <w:t xml:space="preserve">, Continental </w:t>
      </w:r>
      <w:r w:rsidRPr="004D6FD4">
        <w:rPr>
          <w:rFonts w:ascii="Arial" w:eastAsia="Times New Roman" w:hAnsi="Arial" w:cs="Arial"/>
          <w:color w:val="000000" w:themeColor="text1"/>
          <w:sz w:val="22"/>
          <w:szCs w:val="22"/>
          <w:bdr w:val="none" w:sz="0" w:space="0" w:color="auto"/>
        </w:rPr>
        <w:t xml:space="preserve">Catalog Development Manager, accepted the award on behalf of the Continental Aftermarket team and </w:t>
      </w:r>
      <w:r w:rsidR="008F6197" w:rsidRPr="004D6FD4">
        <w:rPr>
          <w:rFonts w:ascii="Arial" w:eastAsia="Times New Roman" w:hAnsi="Arial" w:cs="Arial"/>
          <w:color w:val="000000" w:themeColor="text1"/>
          <w:sz w:val="22"/>
          <w:szCs w:val="22"/>
          <w:bdr w:val="none" w:sz="0" w:space="0" w:color="auto"/>
        </w:rPr>
        <w:t xml:space="preserve">celebrated its accomplishment by </w:t>
      </w:r>
      <w:r w:rsidRPr="004D6FD4">
        <w:rPr>
          <w:rFonts w:ascii="Arial" w:eastAsia="Times New Roman" w:hAnsi="Arial" w:cs="Arial"/>
          <w:color w:val="000000" w:themeColor="text1"/>
          <w:sz w:val="22"/>
          <w:szCs w:val="22"/>
          <w:bdr w:val="none" w:sz="0" w:space="0" w:color="auto"/>
        </w:rPr>
        <w:t>not</w:t>
      </w:r>
      <w:r w:rsidR="008F6197" w:rsidRPr="004D6FD4">
        <w:rPr>
          <w:rFonts w:ascii="Arial" w:eastAsia="Times New Roman" w:hAnsi="Arial" w:cs="Arial"/>
          <w:color w:val="000000" w:themeColor="text1"/>
          <w:sz w:val="22"/>
          <w:szCs w:val="22"/>
          <w:bdr w:val="none" w:sz="0" w:space="0" w:color="auto"/>
        </w:rPr>
        <w:t>ing</w:t>
      </w:r>
      <w:r w:rsidRPr="004D6FD4">
        <w:rPr>
          <w:rFonts w:ascii="Arial" w:eastAsia="Times New Roman" w:hAnsi="Arial" w:cs="Arial"/>
          <w:color w:val="000000" w:themeColor="text1"/>
          <w:sz w:val="22"/>
          <w:szCs w:val="22"/>
          <w:bdr w:val="none" w:sz="0" w:space="0" w:color="auto"/>
        </w:rPr>
        <w:t>, “</w:t>
      </w:r>
      <w:r w:rsidR="00A9085C" w:rsidRPr="004D6FD4">
        <w:rPr>
          <w:rFonts w:ascii="Arial" w:eastAsia="Times New Roman" w:hAnsi="Arial" w:cs="Arial"/>
          <w:color w:val="000000" w:themeColor="text1"/>
          <w:sz w:val="22"/>
          <w:szCs w:val="22"/>
          <w:bdr w:val="none" w:sz="0" w:space="0" w:color="auto"/>
        </w:rPr>
        <w:t>T</w:t>
      </w:r>
      <w:r w:rsidRPr="004D6FD4">
        <w:rPr>
          <w:rFonts w:ascii="Arial" w:hAnsi="Arial" w:cs="Arial"/>
          <w:color w:val="000000" w:themeColor="text1"/>
          <w:sz w:val="22"/>
          <w:szCs w:val="22"/>
        </w:rPr>
        <w:t>his</w:t>
      </w:r>
      <w:r w:rsidR="00A9085C" w:rsidRPr="004D6FD4">
        <w:rPr>
          <w:rFonts w:ascii="Arial" w:hAnsi="Arial" w:cs="Arial"/>
          <w:color w:val="000000" w:themeColor="text1"/>
          <w:sz w:val="22"/>
          <w:szCs w:val="22"/>
        </w:rPr>
        <w:t xml:space="preserve"> recognition demonstrates the </w:t>
      </w:r>
      <w:r w:rsidR="00476158" w:rsidRPr="004D6FD4">
        <w:rPr>
          <w:rFonts w:ascii="Arial" w:hAnsi="Arial" w:cs="Arial"/>
          <w:color w:val="000000" w:themeColor="text1"/>
          <w:sz w:val="22"/>
          <w:szCs w:val="22"/>
        </w:rPr>
        <w:t xml:space="preserve">ongoing </w:t>
      </w:r>
      <w:r w:rsidR="00A9085C" w:rsidRPr="004D6FD4">
        <w:rPr>
          <w:rFonts w:ascii="Arial" w:hAnsi="Arial" w:cs="Arial"/>
          <w:color w:val="000000" w:themeColor="text1"/>
          <w:sz w:val="22"/>
          <w:szCs w:val="22"/>
        </w:rPr>
        <w:t xml:space="preserve">commitment and dedication of the Continental </w:t>
      </w:r>
      <w:r w:rsidR="004343C9" w:rsidRPr="004D6FD4">
        <w:rPr>
          <w:rFonts w:ascii="Arial" w:hAnsi="Arial" w:cs="Arial"/>
          <w:color w:val="000000" w:themeColor="text1"/>
          <w:sz w:val="22"/>
          <w:szCs w:val="22"/>
        </w:rPr>
        <w:t>a</w:t>
      </w:r>
      <w:r w:rsidR="00A9085C" w:rsidRPr="004D6FD4">
        <w:rPr>
          <w:rFonts w:ascii="Arial" w:hAnsi="Arial" w:cs="Arial"/>
          <w:color w:val="000000" w:themeColor="text1"/>
          <w:sz w:val="22"/>
          <w:szCs w:val="22"/>
        </w:rPr>
        <w:t xml:space="preserve">ftermarket team to our </w:t>
      </w:r>
      <w:r w:rsidRPr="004D6FD4">
        <w:rPr>
          <w:rFonts w:ascii="Arial" w:hAnsi="Arial" w:cs="Arial"/>
          <w:color w:val="000000" w:themeColor="text1"/>
          <w:sz w:val="22"/>
          <w:szCs w:val="22"/>
        </w:rPr>
        <w:t>catalog data receivers</w:t>
      </w:r>
      <w:r w:rsidR="00A9085C" w:rsidRPr="004D6FD4">
        <w:rPr>
          <w:rFonts w:ascii="Arial" w:hAnsi="Arial" w:cs="Arial"/>
          <w:color w:val="000000" w:themeColor="text1"/>
          <w:sz w:val="22"/>
          <w:szCs w:val="22"/>
        </w:rPr>
        <w:t>.</w:t>
      </w:r>
      <w:r w:rsidR="004343C9" w:rsidRPr="004D6FD4">
        <w:rPr>
          <w:rFonts w:ascii="Arial" w:hAnsi="Arial" w:cs="Arial"/>
          <w:color w:val="000000" w:themeColor="text1"/>
          <w:sz w:val="22"/>
          <w:szCs w:val="22"/>
        </w:rPr>
        <w:t xml:space="preserve"> Today’s aftermarket professionals </w:t>
      </w:r>
      <w:r w:rsidR="008F6197" w:rsidRPr="004D6FD4">
        <w:rPr>
          <w:rFonts w:ascii="Arial" w:hAnsi="Arial" w:cs="Arial"/>
          <w:color w:val="000000" w:themeColor="text1"/>
          <w:sz w:val="22"/>
          <w:szCs w:val="22"/>
        </w:rPr>
        <w:t xml:space="preserve">want trouble-free </w:t>
      </w:r>
      <w:r w:rsidR="004343C9" w:rsidRPr="004D6FD4">
        <w:rPr>
          <w:rFonts w:ascii="Arial" w:hAnsi="Arial" w:cs="Arial"/>
          <w:color w:val="000000" w:themeColor="text1"/>
          <w:sz w:val="22"/>
          <w:szCs w:val="22"/>
        </w:rPr>
        <w:t xml:space="preserve">interaction with standardized online catalogs and easy access </w:t>
      </w:r>
      <w:r w:rsidR="008F6197" w:rsidRPr="004D6FD4">
        <w:rPr>
          <w:rFonts w:ascii="Arial" w:hAnsi="Arial" w:cs="Arial"/>
          <w:color w:val="000000" w:themeColor="text1"/>
          <w:sz w:val="22"/>
          <w:szCs w:val="22"/>
        </w:rPr>
        <w:t xml:space="preserve">to </w:t>
      </w:r>
      <w:r w:rsidR="004343C9" w:rsidRPr="004D6FD4">
        <w:rPr>
          <w:rFonts w:ascii="Arial" w:hAnsi="Arial" w:cs="Arial"/>
          <w:color w:val="000000" w:themeColor="text1"/>
          <w:sz w:val="22"/>
          <w:szCs w:val="22"/>
        </w:rPr>
        <w:t xml:space="preserve">the product </w:t>
      </w:r>
      <w:r w:rsidR="008F6197" w:rsidRPr="004D6FD4">
        <w:rPr>
          <w:rFonts w:ascii="Arial" w:hAnsi="Arial" w:cs="Arial"/>
          <w:color w:val="000000" w:themeColor="text1"/>
          <w:sz w:val="22"/>
          <w:szCs w:val="22"/>
        </w:rPr>
        <w:t>specifications, details,</w:t>
      </w:r>
      <w:r w:rsidR="004343C9" w:rsidRPr="004D6FD4">
        <w:rPr>
          <w:rFonts w:ascii="Arial" w:hAnsi="Arial" w:cs="Arial"/>
          <w:color w:val="000000" w:themeColor="text1"/>
          <w:sz w:val="22"/>
          <w:szCs w:val="22"/>
        </w:rPr>
        <w:t xml:space="preserve"> and images </w:t>
      </w:r>
      <w:r w:rsidR="008F6197" w:rsidRPr="004D6FD4">
        <w:rPr>
          <w:rFonts w:ascii="Arial" w:hAnsi="Arial" w:cs="Arial"/>
          <w:color w:val="000000" w:themeColor="text1"/>
          <w:sz w:val="22"/>
          <w:szCs w:val="22"/>
        </w:rPr>
        <w:t>t</w:t>
      </w:r>
      <w:r w:rsidR="004343C9" w:rsidRPr="004D6FD4">
        <w:rPr>
          <w:rFonts w:ascii="Arial" w:hAnsi="Arial" w:cs="Arial"/>
          <w:color w:val="000000" w:themeColor="text1"/>
          <w:sz w:val="22"/>
          <w:szCs w:val="22"/>
        </w:rPr>
        <w:t xml:space="preserve">hey need to </w:t>
      </w:r>
      <w:r w:rsidR="008F6197" w:rsidRPr="004D6FD4">
        <w:rPr>
          <w:rFonts w:ascii="Arial" w:hAnsi="Arial" w:cs="Arial"/>
          <w:color w:val="000000" w:themeColor="text1"/>
          <w:sz w:val="22"/>
          <w:szCs w:val="22"/>
        </w:rPr>
        <w:t xml:space="preserve">accurately complete </w:t>
      </w:r>
      <w:r w:rsidR="004343C9" w:rsidRPr="004D6FD4">
        <w:rPr>
          <w:rFonts w:ascii="Arial" w:hAnsi="Arial" w:cs="Arial"/>
          <w:color w:val="000000" w:themeColor="text1"/>
          <w:sz w:val="22"/>
          <w:szCs w:val="22"/>
        </w:rPr>
        <w:t>successful</w:t>
      </w:r>
      <w:r w:rsidR="008F6197" w:rsidRPr="004D6FD4">
        <w:rPr>
          <w:rFonts w:ascii="Arial" w:hAnsi="Arial" w:cs="Arial"/>
          <w:color w:val="000000" w:themeColor="text1"/>
          <w:sz w:val="22"/>
          <w:szCs w:val="22"/>
        </w:rPr>
        <w:t xml:space="preserve"> </w:t>
      </w:r>
      <w:r w:rsidR="004343C9" w:rsidRPr="004D6FD4">
        <w:rPr>
          <w:rFonts w:ascii="Arial" w:hAnsi="Arial" w:cs="Arial"/>
          <w:color w:val="000000" w:themeColor="text1"/>
          <w:sz w:val="22"/>
          <w:szCs w:val="22"/>
        </w:rPr>
        <w:t>online purchases.</w:t>
      </w:r>
      <w:r w:rsidR="008F6197" w:rsidRPr="004D6FD4">
        <w:rPr>
          <w:rFonts w:ascii="Arial" w:hAnsi="Arial" w:cs="Arial"/>
          <w:b/>
          <w:color w:val="000000" w:themeColor="text1"/>
          <w:sz w:val="22"/>
          <w:szCs w:val="22"/>
        </w:rPr>
        <w:t xml:space="preserve"> </w:t>
      </w:r>
      <w:r w:rsidR="00A9085C" w:rsidRPr="004D6FD4">
        <w:rPr>
          <w:rFonts w:ascii="Arial" w:hAnsi="Arial" w:cs="Arial"/>
          <w:bCs/>
          <w:color w:val="000000" w:themeColor="text1"/>
          <w:sz w:val="22"/>
          <w:szCs w:val="22"/>
        </w:rPr>
        <w:t xml:space="preserve">By providing them </w:t>
      </w:r>
      <w:r w:rsidRPr="004D6FD4">
        <w:rPr>
          <w:rFonts w:ascii="Arial" w:hAnsi="Arial" w:cs="Arial"/>
          <w:bCs/>
          <w:color w:val="000000" w:themeColor="text1"/>
          <w:sz w:val="22"/>
          <w:szCs w:val="22"/>
        </w:rPr>
        <w:t>with the most comprehensive, up to date and “clean” ACES and PIES files in the industry</w:t>
      </w:r>
      <w:r w:rsidR="004343C9" w:rsidRPr="004D6FD4">
        <w:rPr>
          <w:rFonts w:ascii="Arial" w:hAnsi="Arial" w:cs="Arial"/>
          <w:bCs/>
          <w:color w:val="000000" w:themeColor="text1"/>
          <w:sz w:val="22"/>
          <w:szCs w:val="22"/>
        </w:rPr>
        <w:t xml:space="preserve"> we are making it easier </w:t>
      </w:r>
      <w:r w:rsidR="008F6197" w:rsidRPr="004D6FD4">
        <w:rPr>
          <w:rFonts w:ascii="Arial" w:hAnsi="Arial" w:cs="Arial"/>
          <w:bCs/>
          <w:color w:val="000000" w:themeColor="text1"/>
          <w:sz w:val="22"/>
          <w:szCs w:val="22"/>
        </w:rPr>
        <w:t xml:space="preserve">for them </w:t>
      </w:r>
      <w:r w:rsidR="004343C9" w:rsidRPr="004D6FD4">
        <w:rPr>
          <w:rFonts w:ascii="Arial" w:hAnsi="Arial" w:cs="Arial"/>
          <w:bCs/>
          <w:color w:val="000000" w:themeColor="text1"/>
          <w:sz w:val="22"/>
          <w:szCs w:val="22"/>
        </w:rPr>
        <w:t xml:space="preserve">to </w:t>
      </w:r>
      <w:r w:rsidRPr="004D6FD4">
        <w:rPr>
          <w:rFonts w:ascii="Arial" w:hAnsi="Arial" w:cs="Arial"/>
          <w:bCs/>
          <w:color w:val="000000" w:themeColor="text1"/>
          <w:sz w:val="22"/>
          <w:szCs w:val="22"/>
        </w:rPr>
        <w:t xml:space="preserve">sell more parts and </w:t>
      </w:r>
      <w:r w:rsidR="004343C9" w:rsidRPr="004D6FD4">
        <w:rPr>
          <w:rFonts w:ascii="Arial" w:hAnsi="Arial" w:cs="Arial"/>
          <w:bCs/>
          <w:color w:val="000000" w:themeColor="text1"/>
          <w:sz w:val="22"/>
          <w:szCs w:val="22"/>
        </w:rPr>
        <w:t xml:space="preserve">substantially </w:t>
      </w:r>
      <w:r w:rsidRPr="004D6FD4">
        <w:rPr>
          <w:rFonts w:ascii="Arial" w:hAnsi="Arial" w:cs="Arial"/>
          <w:bCs/>
          <w:color w:val="000000" w:themeColor="text1"/>
          <w:sz w:val="22"/>
          <w:szCs w:val="22"/>
        </w:rPr>
        <w:t>reduce</w:t>
      </w:r>
      <w:r w:rsidR="004343C9" w:rsidRPr="004D6FD4">
        <w:rPr>
          <w:rFonts w:ascii="Arial" w:hAnsi="Arial" w:cs="Arial"/>
          <w:bCs/>
          <w:color w:val="000000" w:themeColor="text1"/>
          <w:sz w:val="22"/>
          <w:szCs w:val="22"/>
        </w:rPr>
        <w:t xml:space="preserve"> the incidences of </w:t>
      </w:r>
      <w:r w:rsidRPr="004D6FD4">
        <w:rPr>
          <w:rFonts w:ascii="Arial" w:hAnsi="Arial" w:cs="Arial"/>
          <w:bCs/>
          <w:color w:val="000000" w:themeColor="text1"/>
          <w:sz w:val="22"/>
          <w:szCs w:val="22"/>
        </w:rPr>
        <w:t>returns</w:t>
      </w:r>
      <w:r w:rsidR="004343C9" w:rsidRPr="004D6FD4">
        <w:rPr>
          <w:rFonts w:ascii="Arial" w:hAnsi="Arial" w:cs="Arial"/>
          <w:bCs/>
          <w:color w:val="000000" w:themeColor="text1"/>
          <w:sz w:val="22"/>
          <w:szCs w:val="22"/>
        </w:rPr>
        <w:t>.</w:t>
      </w:r>
      <w:r w:rsidR="008F6197" w:rsidRPr="004D6FD4">
        <w:rPr>
          <w:rFonts w:ascii="Arial" w:hAnsi="Arial" w:cs="Arial"/>
          <w:bCs/>
          <w:color w:val="000000" w:themeColor="text1"/>
          <w:sz w:val="22"/>
          <w:szCs w:val="22"/>
        </w:rPr>
        <w:t>”</w:t>
      </w:r>
    </w:p>
    <w:p w14:paraId="26573FBF" w14:textId="77777777" w:rsidR="006343CC" w:rsidRPr="004D6FD4" w:rsidRDefault="006343CC" w:rsidP="00BE2EFF">
      <w:pPr>
        <w:pStyle w:val="BodyA"/>
        <w:spacing w:line="360" w:lineRule="auto"/>
        <w:rPr>
          <w:rFonts w:ascii="Arial" w:hAnsi="Arial" w:cs="Arial"/>
          <w:b/>
          <w:color w:val="000000" w:themeColor="text1"/>
          <w:sz w:val="22"/>
          <w:szCs w:val="22"/>
        </w:rPr>
      </w:pPr>
    </w:p>
    <w:p w14:paraId="02B37D81" w14:textId="77777777" w:rsidR="004D6FD4" w:rsidRPr="004D6FD4" w:rsidRDefault="008F6197" w:rsidP="006343CC">
      <w:pPr>
        <w:pStyle w:val="BodyA"/>
        <w:spacing w:line="360" w:lineRule="auto"/>
        <w:rPr>
          <w:rFonts w:ascii="Arial" w:eastAsiaTheme="minorHAnsi" w:hAnsi="Arial" w:cs="Arial"/>
          <w:color w:val="000000" w:themeColor="text1"/>
          <w:sz w:val="22"/>
          <w:szCs w:val="22"/>
          <w:bdr w:val="none" w:sz="0" w:space="0" w:color="auto"/>
        </w:rPr>
      </w:pPr>
      <w:r w:rsidRPr="004D6FD4">
        <w:rPr>
          <w:rFonts w:ascii="Arial" w:eastAsiaTheme="minorHAnsi" w:hAnsi="Arial" w:cs="Arial"/>
          <w:color w:val="000000" w:themeColor="text1"/>
          <w:sz w:val="22"/>
          <w:szCs w:val="22"/>
          <w:bdr w:val="none" w:sz="0" w:space="0" w:color="auto"/>
        </w:rPr>
        <w:t>Attended by most major manufacturers, distributors</w:t>
      </w:r>
      <w:r w:rsidR="004D6FD4" w:rsidRPr="004D6FD4">
        <w:rPr>
          <w:rFonts w:ascii="Arial" w:eastAsiaTheme="minorHAnsi" w:hAnsi="Arial" w:cs="Arial"/>
          <w:color w:val="000000" w:themeColor="text1"/>
          <w:sz w:val="22"/>
          <w:szCs w:val="22"/>
          <w:bdr w:val="none" w:sz="0" w:space="0" w:color="auto"/>
        </w:rPr>
        <w:t xml:space="preserve">, </w:t>
      </w:r>
      <w:r w:rsidRPr="004D6FD4">
        <w:rPr>
          <w:rFonts w:ascii="Arial" w:eastAsiaTheme="minorHAnsi" w:hAnsi="Arial" w:cs="Arial"/>
          <w:color w:val="000000" w:themeColor="text1"/>
          <w:sz w:val="22"/>
          <w:szCs w:val="22"/>
          <w:bdr w:val="none" w:sz="0" w:space="0" w:color="auto"/>
        </w:rPr>
        <w:t xml:space="preserve">and parts experts in the automotive content space, the </w:t>
      </w:r>
      <w:r w:rsidR="001F19D7" w:rsidRPr="004D6FD4">
        <w:rPr>
          <w:rFonts w:ascii="Arial" w:eastAsiaTheme="minorHAnsi" w:hAnsi="Arial" w:cs="Arial"/>
          <w:color w:val="000000" w:themeColor="text1"/>
          <w:sz w:val="22"/>
          <w:szCs w:val="22"/>
          <w:bdr w:val="none" w:sz="0" w:space="0" w:color="auto"/>
        </w:rPr>
        <w:t xml:space="preserve">ACPN Knowledge Exchange </w:t>
      </w:r>
      <w:r w:rsidRPr="004D6FD4">
        <w:rPr>
          <w:rFonts w:ascii="Arial" w:eastAsiaTheme="minorHAnsi" w:hAnsi="Arial" w:cs="Arial"/>
          <w:color w:val="000000" w:themeColor="text1"/>
          <w:sz w:val="22"/>
          <w:szCs w:val="22"/>
          <w:bdr w:val="none" w:sz="0" w:space="0" w:color="auto"/>
        </w:rPr>
        <w:t xml:space="preserve">provides a focused and unique opportunity to learn, share best practices, network with peers, and interact with service providers in the content management space. </w:t>
      </w:r>
    </w:p>
    <w:p w14:paraId="1E78CD62" w14:textId="77777777" w:rsidR="004D6FD4" w:rsidRPr="004D6FD4" w:rsidRDefault="004D6FD4" w:rsidP="006343CC">
      <w:pPr>
        <w:pStyle w:val="BodyA"/>
        <w:spacing w:line="360" w:lineRule="auto"/>
        <w:rPr>
          <w:rFonts w:ascii="Arial" w:eastAsiaTheme="minorHAnsi" w:hAnsi="Arial" w:cs="Arial"/>
          <w:color w:val="000000" w:themeColor="text1"/>
          <w:sz w:val="22"/>
          <w:szCs w:val="22"/>
          <w:bdr w:val="none" w:sz="0" w:space="0" w:color="auto"/>
        </w:rPr>
      </w:pPr>
    </w:p>
    <w:p w14:paraId="3BC53B88" w14:textId="77777777" w:rsidR="00270E31" w:rsidRDefault="00270E31" w:rsidP="00E23472">
      <w:pPr>
        <w:pStyle w:val="BodyA"/>
        <w:spacing w:line="360" w:lineRule="auto"/>
        <w:rPr>
          <w:rFonts w:ascii="Arial" w:hAnsi="Arial" w:cs="Arial"/>
          <w:color w:val="000000" w:themeColor="text1"/>
          <w:sz w:val="22"/>
          <w:szCs w:val="22"/>
        </w:rPr>
      </w:pPr>
    </w:p>
    <w:p w14:paraId="73245244" w14:textId="77777777" w:rsidR="00270E31" w:rsidRDefault="00270E31" w:rsidP="00E23472">
      <w:pPr>
        <w:pStyle w:val="BodyA"/>
        <w:spacing w:line="360" w:lineRule="auto"/>
        <w:rPr>
          <w:rFonts w:ascii="Arial" w:hAnsi="Arial" w:cs="Arial"/>
          <w:color w:val="000000" w:themeColor="text1"/>
          <w:sz w:val="22"/>
          <w:szCs w:val="22"/>
        </w:rPr>
      </w:pPr>
    </w:p>
    <w:p w14:paraId="57E80352" w14:textId="1889A24E" w:rsidR="008E7D99" w:rsidRPr="004D6FD4" w:rsidRDefault="00BE2EFF" w:rsidP="00E23472">
      <w:pPr>
        <w:pStyle w:val="BodyA"/>
        <w:spacing w:line="360" w:lineRule="auto"/>
        <w:rPr>
          <w:rFonts w:ascii="Arial" w:hAnsi="Arial" w:cs="Arial"/>
          <w:color w:val="000000" w:themeColor="text1"/>
          <w:sz w:val="22"/>
          <w:szCs w:val="22"/>
        </w:rPr>
      </w:pPr>
      <w:r w:rsidRPr="004D6FD4">
        <w:rPr>
          <w:rFonts w:ascii="Arial" w:hAnsi="Arial" w:cs="Arial"/>
          <w:color w:val="000000" w:themeColor="text1"/>
          <w:sz w:val="22"/>
          <w:szCs w:val="22"/>
        </w:rPr>
        <w:lastRenderedPageBreak/>
        <w:t>ACPN</w:t>
      </w:r>
      <w:r w:rsidR="00270E31">
        <w:rPr>
          <w:rFonts w:ascii="Arial" w:hAnsi="Arial" w:cs="Arial"/>
          <w:color w:val="000000" w:themeColor="text1"/>
          <w:sz w:val="22"/>
          <w:szCs w:val="22"/>
        </w:rPr>
        <w:t xml:space="preserve">, </w:t>
      </w:r>
      <w:r w:rsidR="00270E31" w:rsidRPr="004D6FD4">
        <w:rPr>
          <w:rFonts w:ascii="Arial" w:hAnsi="Arial" w:cs="Arial"/>
          <w:color w:val="000000" w:themeColor="text1"/>
          <w:sz w:val="22"/>
          <w:szCs w:val="22"/>
        </w:rPr>
        <w:t>a community of the Auto Care Association,</w:t>
      </w:r>
      <w:r w:rsidR="008F6197" w:rsidRPr="004D6FD4">
        <w:rPr>
          <w:rFonts w:ascii="Arial" w:hAnsi="Arial" w:cs="Arial"/>
          <w:color w:val="000000" w:themeColor="text1"/>
          <w:sz w:val="22"/>
          <w:szCs w:val="22"/>
        </w:rPr>
        <w:t xml:space="preserve"> </w:t>
      </w:r>
      <w:r w:rsidRPr="004D6FD4">
        <w:rPr>
          <w:rFonts w:ascii="Arial" w:hAnsi="Arial" w:cs="Arial"/>
          <w:color w:val="000000" w:themeColor="text1"/>
          <w:sz w:val="22"/>
          <w:szCs w:val="22"/>
        </w:rPr>
        <w:t>created the ‘Content Excellence Award</w:t>
      </w:r>
      <w:r w:rsidR="006343CC" w:rsidRPr="004D6FD4">
        <w:rPr>
          <w:rFonts w:ascii="Arial" w:hAnsi="Arial" w:cs="Arial"/>
          <w:color w:val="000000" w:themeColor="text1"/>
          <w:sz w:val="22"/>
          <w:szCs w:val="22"/>
        </w:rPr>
        <w:t>s</w:t>
      </w:r>
      <w:r w:rsidRPr="004D6FD4">
        <w:rPr>
          <w:rFonts w:ascii="Arial" w:hAnsi="Arial" w:cs="Arial"/>
          <w:color w:val="000000" w:themeColor="text1"/>
          <w:sz w:val="22"/>
          <w:szCs w:val="22"/>
        </w:rPr>
        <w:t xml:space="preserve">’ </w:t>
      </w:r>
      <w:r w:rsidR="006343CC" w:rsidRPr="004D6FD4">
        <w:rPr>
          <w:rFonts w:ascii="Arial" w:hAnsi="Arial" w:cs="Arial"/>
          <w:color w:val="000000" w:themeColor="text1"/>
          <w:sz w:val="22"/>
          <w:szCs w:val="22"/>
        </w:rPr>
        <w:t>to recognize the best examples of accurate and innovative product content in the auto care industry.</w:t>
      </w:r>
      <w:r w:rsidR="004D6FD4" w:rsidRPr="004D6FD4">
        <w:rPr>
          <w:rFonts w:ascii="Arial" w:hAnsi="Arial" w:cs="Arial"/>
          <w:color w:val="000000" w:themeColor="text1"/>
          <w:sz w:val="22"/>
          <w:szCs w:val="22"/>
        </w:rPr>
        <w:t xml:space="preserve"> In </w:t>
      </w:r>
      <w:r w:rsidR="008E7D99" w:rsidRPr="004D6FD4">
        <w:rPr>
          <w:rFonts w:ascii="Arial" w:hAnsi="Arial" w:cs="Arial"/>
          <w:color w:val="000000" w:themeColor="text1"/>
          <w:sz w:val="22"/>
          <w:szCs w:val="22"/>
        </w:rPr>
        <w:t>2021</w:t>
      </w:r>
      <w:r w:rsidR="004D6FD4">
        <w:rPr>
          <w:rFonts w:ascii="Arial" w:hAnsi="Arial" w:cs="Arial"/>
          <w:color w:val="000000" w:themeColor="text1"/>
          <w:sz w:val="22"/>
          <w:szCs w:val="22"/>
        </w:rPr>
        <w:t>,</w:t>
      </w:r>
      <w:r w:rsidR="008E7D99" w:rsidRPr="004D6FD4">
        <w:rPr>
          <w:rFonts w:ascii="Arial" w:hAnsi="Arial" w:cs="Arial"/>
          <w:color w:val="000000" w:themeColor="text1"/>
          <w:sz w:val="22"/>
          <w:szCs w:val="22"/>
        </w:rPr>
        <w:t xml:space="preserve"> ACPN </w:t>
      </w:r>
      <w:r w:rsidR="004D6FD4" w:rsidRPr="004D6FD4">
        <w:rPr>
          <w:rFonts w:ascii="Arial" w:hAnsi="Arial" w:cs="Arial"/>
          <w:color w:val="000000" w:themeColor="text1"/>
          <w:sz w:val="22"/>
          <w:szCs w:val="22"/>
        </w:rPr>
        <w:t xml:space="preserve">presented </w:t>
      </w:r>
      <w:r w:rsidR="008E7D99" w:rsidRPr="004D6FD4">
        <w:rPr>
          <w:rFonts w:ascii="Arial" w:hAnsi="Arial" w:cs="Arial"/>
          <w:color w:val="000000" w:themeColor="text1"/>
          <w:sz w:val="22"/>
          <w:szCs w:val="22"/>
        </w:rPr>
        <w:t>Content Excellence Awards</w:t>
      </w:r>
      <w:r w:rsidR="004D6FD4" w:rsidRPr="004D6FD4">
        <w:rPr>
          <w:rFonts w:ascii="Arial" w:hAnsi="Arial" w:cs="Arial"/>
          <w:color w:val="000000" w:themeColor="text1"/>
          <w:sz w:val="22"/>
          <w:szCs w:val="22"/>
        </w:rPr>
        <w:t xml:space="preserve"> for </w:t>
      </w:r>
      <w:r w:rsidR="004D6FD4">
        <w:rPr>
          <w:rFonts w:ascii="Arial" w:hAnsi="Arial" w:cs="Arial"/>
          <w:color w:val="000000" w:themeColor="text1"/>
          <w:sz w:val="22"/>
          <w:szCs w:val="22"/>
        </w:rPr>
        <w:t xml:space="preserve">the best </w:t>
      </w:r>
      <w:r w:rsidR="008E7D99" w:rsidRPr="004D6FD4">
        <w:rPr>
          <w:rFonts w:ascii="Arial" w:hAnsi="Arial" w:cs="Arial"/>
          <w:color w:val="000000" w:themeColor="text1"/>
          <w:sz w:val="22"/>
          <w:szCs w:val="22"/>
        </w:rPr>
        <w:t>Web-Based Catalog</w:t>
      </w:r>
      <w:r w:rsidR="008F6197" w:rsidRPr="004D6FD4">
        <w:rPr>
          <w:rFonts w:ascii="Arial" w:hAnsi="Arial" w:cs="Arial"/>
          <w:color w:val="000000" w:themeColor="text1"/>
          <w:sz w:val="22"/>
          <w:szCs w:val="22"/>
        </w:rPr>
        <w:t xml:space="preserve">, </w:t>
      </w:r>
      <w:r w:rsidR="008E7D99" w:rsidRPr="004D6FD4">
        <w:rPr>
          <w:rFonts w:ascii="Arial" w:hAnsi="Arial" w:cs="Arial"/>
          <w:color w:val="000000" w:themeColor="text1"/>
          <w:sz w:val="22"/>
          <w:szCs w:val="22"/>
        </w:rPr>
        <w:t>ACES and PIES Data</w:t>
      </w:r>
      <w:r w:rsidR="008F6197" w:rsidRPr="004D6FD4">
        <w:rPr>
          <w:rFonts w:ascii="Arial" w:hAnsi="Arial" w:cs="Arial"/>
          <w:color w:val="000000" w:themeColor="text1"/>
          <w:sz w:val="22"/>
          <w:szCs w:val="22"/>
        </w:rPr>
        <w:t xml:space="preserve">, </w:t>
      </w:r>
      <w:r w:rsidR="008E7D99" w:rsidRPr="004D6FD4">
        <w:rPr>
          <w:rFonts w:ascii="Arial" w:hAnsi="Arial" w:cs="Arial"/>
          <w:color w:val="000000" w:themeColor="text1"/>
          <w:sz w:val="22"/>
          <w:szCs w:val="22"/>
        </w:rPr>
        <w:t>CCPN Installer's Choice</w:t>
      </w:r>
      <w:r w:rsidR="008F6197" w:rsidRPr="004D6FD4">
        <w:rPr>
          <w:rFonts w:ascii="Arial" w:hAnsi="Arial" w:cs="Arial"/>
          <w:color w:val="000000" w:themeColor="text1"/>
          <w:sz w:val="22"/>
          <w:szCs w:val="22"/>
        </w:rPr>
        <w:t xml:space="preserve">, and </w:t>
      </w:r>
      <w:r w:rsidR="008E7D99" w:rsidRPr="004D6FD4">
        <w:rPr>
          <w:rFonts w:ascii="Arial" w:hAnsi="Arial" w:cs="Arial"/>
          <w:color w:val="000000" w:themeColor="text1"/>
          <w:sz w:val="22"/>
          <w:szCs w:val="22"/>
        </w:rPr>
        <w:t>Receiver's Choice</w:t>
      </w:r>
      <w:r w:rsidR="008F6197" w:rsidRPr="004D6FD4">
        <w:rPr>
          <w:rFonts w:ascii="Arial" w:hAnsi="Arial" w:cs="Arial"/>
          <w:color w:val="000000" w:themeColor="text1"/>
          <w:sz w:val="22"/>
          <w:szCs w:val="22"/>
        </w:rPr>
        <w:t>.</w:t>
      </w:r>
    </w:p>
    <w:p w14:paraId="358F352B" w14:textId="77777777" w:rsidR="00E23472" w:rsidRPr="004D6FD4" w:rsidRDefault="00E23472" w:rsidP="00E23472">
      <w:pPr>
        <w:pStyle w:val="BodyA"/>
        <w:spacing w:line="360" w:lineRule="auto"/>
        <w:rPr>
          <w:rFonts w:ascii="Arial" w:hAnsi="Arial" w:cs="Arial"/>
          <w:color w:val="000000" w:themeColor="text1"/>
          <w:sz w:val="22"/>
          <w:szCs w:val="22"/>
        </w:rPr>
      </w:pPr>
    </w:p>
    <w:p w14:paraId="5DBFCCCE" w14:textId="77777777" w:rsidR="000D6F2F" w:rsidRPr="00A86576" w:rsidRDefault="000D6F2F" w:rsidP="000D6F2F">
      <w:pPr>
        <w:pStyle w:val="BodyA"/>
        <w:spacing w:line="360" w:lineRule="auto"/>
        <w:rPr>
          <w:rFonts w:ascii="Arial" w:eastAsia="Arial" w:hAnsi="Arial" w:cs="Arial"/>
          <w:color w:val="000000" w:themeColor="text1"/>
          <w:sz w:val="22"/>
          <w:szCs w:val="22"/>
        </w:rPr>
      </w:pPr>
      <w:r w:rsidRPr="00A86576">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1FCEC84F" w14:textId="77777777" w:rsidR="00E23472" w:rsidRPr="004D6FD4" w:rsidRDefault="00E23472" w:rsidP="00E23472">
      <w:pPr>
        <w:pStyle w:val="BodyA"/>
        <w:spacing w:line="360" w:lineRule="auto"/>
        <w:rPr>
          <w:rStyle w:val="None"/>
          <w:rFonts w:ascii="Arial" w:hAnsi="Arial" w:cs="Arial"/>
          <w:color w:val="000000" w:themeColor="text1"/>
        </w:rPr>
      </w:pPr>
    </w:p>
    <w:p w14:paraId="5B501B08" w14:textId="77777777" w:rsidR="000D6F2F" w:rsidRPr="00AA6A17" w:rsidRDefault="000D6F2F" w:rsidP="000D6F2F">
      <w:pPr>
        <w:rPr>
          <w:rFonts w:ascii="Arial" w:eastAsia="Times New Roman" w:hAnsi="Arial" w:cs="Arial"/>
          <w:color w:val="000000" w:themeColor="text1"/>
          <w:sz w:val="20"/>
          <w:szCs w:val="20"/>
        </w:rPr>
      </w:pPr>
      <w:bookmarkStart w:id="0" w:name="_Hlk26344757"/>
      <w:r w:rsidRPr="00AA6A17">
        <w:rPr>
          <w:rFonts w:ascii="Arial" w:eastAsia="Times New Roman" w:hAnsi="Arial" w:cs="Arial"/>
          <w:sz w:val="20"/>
          <w:szCs w:val="20"/>
        </w:rPr>
        <w:t xml:space="preserve">Continental </w:t>
      </w:r>
      <w:r w:rsidRPr="00AA6A17">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traffic and transportation. </w:t>
      </w:r>
      <w:r w:rsidRPr="00AA6A17">
        <w:rPr>
          <w:rFonts w:ascii="Arial" w:eastAsia="Times New Roman" w:hAnsi="Arial" w:cs="Arial"/>
          <w:color w:val="000000" w:themeColor="text1"/>
          <w:sz w:val="20"/>
          <w:szCs w:val="20"/>
        </w:rPr>
        <w:t>In 2020, Continental generated sales of €37.7 billion and currently employs around 235,000 people in 58 countries and markets. In 2021, the company celebrates its 150th anniversary.</w:t>
      </w:r>
    </w:p>
    <w:p w14:paraId="2B29DAEC" w14:textId="77777777" w:rsidR="000D6F2F" w:rsidRPr="00AA6A17" w:rsidRDefault="000D6F2F" w:rsidP="000D6F2F">
      <w:pPr>
        <w:pStyle w:val="Boilerplate"/>
        <w:rPr>
          <w:rFonts w:eastAsia="Times New Roman" w:cs="Arial"/>
          <w:szCs w:val="20"/>
          <w:lang w:val="en-US"/>
        </w:rPr>
      </w:pPr>
      <w:r w:rsidRPr="00AA6A17">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AA6A17">
        <w:rPr>
          <w:rFonts w:eastAsia="Times New Roman" w:cs="Arial"/>
          <w:color w:val="000000"/>
          <w:szCs w:val="20"/>
          <w:shd w:val="clear" w:color="auto" w:fill="FFFFFF"/>
          <w:lang w:val="en-US"/>
        </w:rPr>
        <w:t>Continental, ATE, VDO, REDI-Sensor, ClearContact, OEM DP, Autodiagnos, Uniroyal, Semperit, and GALFER</w:t>
      </w:r>
      <w:r w:rsidRPr="00AA6A17">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bookmarkEnd w:id="0"/>
    <w:p w14:paraId="6A04A515" w14:textId="77777777" w:rsidR="00E23472" w:rsidRPr="004D6FD4" w:rsidRDefault="00E23472" w:rsidP="00E23472">
      <w:pPr>
        <w:pStyle w:val="BodyA"/>
        <w:jc w:val="center"/>
        <w:rPr>
          <w:rFonts w:ascii="Arial" w:hAnsi="Arial" w:cs="Arial"/>
          <w:color w:val="000000" w:themeColor="text1"/>
          <w:sz w:val="22"/>
          <w:szCs w:val="22"/>
        </w:rPr>
      </w:pPr>
    </w:p>
    <w:p w14:paraId="4F3DFB08" w14:textId="77777777" w:rsidR="00E23472" w:rsidRPr="004D6FD4" w:rsidRDefault="00E23472" w:rsidP="00E23472">
      <w:pPr>
        <w:pStyle w:val="BodyA"/>
        <w:jc w:val="center"/>
        <w:rPr>
          <w:rStyle w:val="None"/>
          <w:rFonts w:ascii="Arial" w:hAnsi="Arial" w:cs="Arial"/>
          <w:i/>
          <w:iCs/>
          <w:color w:val="000000" w:themeColor="text1"/>
          <w:sz w:val="22"/>
          <w:szCs w:val="22"/>
        </w:rPr>
      </w:pPr>
    </w:p>
    <w:p w14:paraId="17D44B09" w14:textId="3677FDAF" w:rsidR="00E23472" w:rsidRPr="004D6FD4" w:rsidRDefault="00E23472" w:rsidP="00E23472">
      <w:pPr>
        <w:pStyle w:val="BodyA"/>
        <w:rPr>
          <w:rStyle w:val="None"/>
          <w:rFonts w:ascii="Arial" w:hAnsi="Arial" w:cs="Arial"/>
          <w:i/>
          <w:iCs/>
          <w:color w:val="000000" w:themeColor="text1"/>
          <w:sz w:val="22"/>
          <w:szCs w:val="22"/>
        </w:rPr>
      </w:pPr>
      <w:r w:rsidRPr="004D6FD4">
        <w:rPr>
          <w:rStyle w:val="None"/>
          <w:rFonts w:ascii="Arial" w:hAnsi="Arial" w:cs="Arial"/>
          <w:i/>
          <w:iCs/>
          <w:color w:val="000000" w:themeColor="text1"/>
          <w:sz w:val="22"/>
          <w:szCs w:val="22"/>
          <w:lang w:val="pt-PT"/>
        </w:rPr>
        <w:t>Image file: Continental-</w:t>
      </w:r>
      <w:r w:rsidR="000D6F2F">
        <w:rPr>
          <w:rFonts w:ascii="Arial" w:hAnsi="Arial" w:cs="Arial"/>
          <w:i/>
          <w:iCs/>
          <w:color w:val="000000" w:themeColor="text1"/>
          <w:sz w:val="22"/>
          <w:szCs w:val="22"/>
        </w:rPr>
        <w:t>2021-</w:t>
      </w:r>
      <w:r w:rsidR="004D6FD4" w:rsidRPr="004D6FD4">
        <w:rPr>
          <w:rFonts w:ascii="Arial" w:hAnsi="Arial" w:cs="Arial"/>
          <w:i/>
          <w:iCs/>
          <w:color w:val="000000" w:themeColor="text1"/>
          <w:sz w:val="22"/>
          <w:szCs w:val="22"/>
        </w:rPr>
        <w:t>Content-Excellence-Award</w:t>
      </w:r>
      <w:r w:rsidRPr="004D6FD4">
        <w:rPr>
          <w:rStyle w:val="None"/>
          <w:rFonts w:ascii="Arial" w:hAnsi="Arial" w:cs="Arial"/>
          <w:i/>
          <w:iCs/>
          <w:color w:val="000000" w:themeColor="text1"/>
          <w:sz w:val="22"/>
          <w:szCs w:val="22"/>
          <w:lang w:val="pt-PT"/>
        </w:rPr>
        <w:t>.jpg</w:t>
      </w:r>
    </w:p>
    <w:p w14:paraId="464F45AD" w14:textId="1929C0A9" w:rsidR="00E23472" w:rsidRPr="004D6FD4" w:rsidRDefault="00E23472" w:rsidP="00E23472">
      <w:pPr>
        <w:rPr>
          <w:rFonts w:ascii="Arial" w:hAnsi="Arial" w:cs="Arial"/>
          <w:i/>
          <w:iCs/>
          <w:color w:val="000000" w:themeColor="text1"/>
          <w:sz w:val="22"/>
          <w:szCs w:val="22"/>
          <w:lang w:eastAsia="de-DE"/>
        </w:rPr>
      </w:pPr>
      <w:r w:rsidRPr="004D6FD4">
        <w:rPr>
          <w:rStyle w:val="None"/>
          <w:rFonts w:ascii="Arial" w:hAnsi="Arial" w:cs="Arial"/>
          <w:i/>
          <w:iCs/>
          <w:color w:val="000000" w:themeColor="text1"/>
          <w:sz w:val="22"/>
          <w:szCs w:val="22"/>
        </w:rPr>
        <w:t xml:space="preserve">Caption: </w:t>
      </w:r>
      <w:r w:rsidR="00521893" w:rsidRPr="004D6FD4">
        <w:rPr>
          <w:rStyle w:val="None"/>
          <w:rFonts w:ascii="Arial" w:hAnsi="Arial" w:cs="Arial"/>
          <w:i/>
          <w:iCs/>
          <w:color w:val="000000" w:themeColor="text1"/>
          <w:sz w:val="22"/>
          <w:szCs w:val="22"/>
        </w:rPr>
        <w:t xml:space="preserve">Continental </w:t>
      </w:r>
      <w:r w:rsidR="004D6FD4" w:rsidRPr="004D6FD4">
        <w:rPr>
          <w:rStyle w:val="None"/>
          <w:rFonts w:ascii="Arial" w:hAnsi="Arial" w:cs="Arial"/>
          <w:i/>
          <w:iCs/>
          <w:color w:val="000000" w:themeColor="text1"/>
          <w:sz w:val="22"/>
          <w:szCs w:val="22"/>
        </w:rPr>
        <w:t xml:space="preserve">receives </w:t>
      </w:r>
      <w:r w:rsidR="004D6FD4" w:rsidRPr="004D6FD4">
        <w:rPr>
          <w:rFonts w:ascii="Arial" w:hAnsi="Arial" w:cs="Arial"/>
          <w:i/>
          <w:iCs/>
          <w:color w:val="000000" w:themeColor="text1"/>
          <w:sz w:val="22"/>
          <w:szCs w:val="22"/>
        </w:rPr>
        <w:t>2021 ACES and PIES Data Award from Automotive Content Professionals Network</w:t>
      </w:r>
    </w:p>
    <w:p w14:paraId="6A30DA88" w14:textId="49734AC5" w:rsidR="00E23472" w:rsidRPr="004D6FD4" w:rsidRDefault="00E23472" w:rsidP="00E23472">
      <w:pPr>
        <w:rPr>
          <w:rFonts w:ascii="Arial" w:hAnsi="Arial" w:cs="Arial"/>
          <w:color w:val="000000" w:themeColor="text1"/>
          <w:sz w:val="22"/>
          <w:szCs w:val="22"/>
        </w:rPr>
      </w:pPr>
    </w:p>
    <w:p w14:paraId="67084753" w14:textId="0C9C9BAD" w:rsidR="00BE4713" w:rsidRPr="004D6FD4" w:rsidRDefault="00BE4713" w:rsidP="00E23472">
      <w:pPr>
        <w:rPr>
          <w:rFonts w:ascii="Arial" w:hAnsi="Arial" w:cs="Arial"/>
          <w:b/>
          <w:bCs/>
          <w:color w:val="000000" w:themeColor="text1"/>
          <w:sz w:val="22"/>
          <w:szCs w:val="22"/>
        </w:rPr>
      </w:pPr>
      <w:r w:rsidRPr="004D6FD4">
        <w:rPr>
          <w:rFonts w:ascii="Arial" w:hAnsi="Arial" w:cs="Arial"/>
          <w:b/>
          <w:bCs/>
          <w:color w:val="000000" w:themeColor="text1"/>
          <w:sz w:val="22"/>
          <w:szCs w:val="22"/>
        </w:rPr>
        <w:t>Press Contact</w:t>
      </w:r>
    </w:p>
    <w:p w14:paraId="002E8DE9" w14:textId="5FA2FFDC" w:rsidR="00E23472" w:rsidRPr="004D6FD4" w:rsidRDefault="00E23472" w:rsidP="00BE4713">
      <w:pPr>
        <w:pStyle w:val="BodyA"/>
        <w:keepLines/>
        <w:suppressAutoHyphens/>
        <w:rPr>
          <w:rStyle w:val="None"/>
          <w:color w:val="000000" w:themeColor="text1"/>
          <w:lang w:val="de-DE"/>
        </w:rPr>
      </w:pPr>
      <w:r w:rsidRPr="004D6FD4">
        <w:rPr>
          <w:rStyle w:val="None"/>
          <w:b/>
          <w:bCs/>
          <w:noProof/>
          <w:color w:val="000000" w:themeColor="text1"/>
        </w:rPr>
        <mc:AlternateContent>
          <mc:Choice Requires="wps">
            <w:drawing>
              <wp:inline distT="0" distB="0" distL="0" distR="0" wp14:anchorId="6DE496F1" wp14:editId="757F890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1B756EC5"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r w:rsidRPr="004D6FD4">
        <w:rPr>
          <w:rStyle w:val="None"/>
          <w:rFonts w:ascii="Arial" w:hAnsi="Arial" w:cs="Arial"/>
          <w:color w:val="000000" w:themeColor="text1"/>
          <w:shd w:val="clear" w:color="auto" w:fill="FFFFFF"/>
          <w:lang w:val="fr-FR"/>
        </w:rPr>
        <w:t>Anour</w:t>
      </w:r>
      <w:r w:rsidRPr="004D6FD4">
        <w:rPr>
          <w:rStyle w:val="None"/>
          <w:rFonts w:ascii="Arial" w:hAnsi="Arial" w:cs="Arial"/>
          <w:color w:val="000000" w:themeColor="text1"/>
          <w:shd w:val="clear" w:color="auto" w:fill="FFFFFF"/>
        </w:rPr>
        <w:t xml:space="preserve">é </w:t>
      </w:r>
      <w:r w:rsidRPr="004D6FD4">
        <w:rPr>
          <w:rStyle w:val="None"/>
          <w:rFonts w:ascii="Arial" w:hAnsi="Arial" w:cs="Arial"/>
          <w:color w:val="000000" w:themeColor="text1"/>
          <w:shd w:val="clear" w:color="auto" w:fill="FFFFFF"/>
          <w:lang w:val="nl-NL"/>
        </w:rPr>
        <w:t>V. Fenstermaker</w:t>
      </w:r>
    </w:p>
    <w:p w14:paraId="1506D9D2" w14:textId="77777777" w:rsidR="00E23472" w:rsidRPr="004D6FD4" w:rsidRDefault="00E23472" w:rsidP="00E23472">
      <w:pPr>
        <w:pStyle w:val="BodyAA"/>
        <w:suppressAutoHyphens/>
        <w:rPr>
          <w:rStyle w:val="None"/>
          <w:rFonts w:ascii="Arial" w:hAnsi="Arial" w:cs="Arial"/>
          <w:color w:val="000000" w:themeColor="text1"/>
          <w:sz w:val="24"/>
          <w:szCs w:val="24"/>
          <w:shd w:val="clear" w:color="auto" w:fill="FFFFFF"/>
        </w:rPr>
      </w:pPr>
      <w:r w:rsidRPr="004D6FD4">
        <w:rPr>
          <w:rStyle w:val="None"/>
          <w:rFonts w:ascii="Arial" w:hAnsi="Arial" w:cs="Arial"/>
          <w:color w:val="000000" w:themeColor="text1"/>
          <w:shd w:val="clear" w:color="auto" w:fill="FFFFFF"/>
        </w:rPr>
        <w:t>Marketing Communications Manager</w:t>
      </w:r>
      <w:r w:rsidRPr="004D6FD4">
        <w:rPr>
          <w:rStyle w:val="None"/>
          <w:rFonts w:ascii="Arial" w:hAnsi="Arial" w:cs="Arial"/>
          <w:color w:val="000000" w:themeColor="text1"/>
        </w:rPr>
        <w:br/>
      </w:r>
      <w:r w:rsidRPr="004D6FD4">
        <w:rPr>
          <w:rStyle w:val="None"/>
          <w:rFonts w:ascii="Arial" w:hAnsi="Arial" w:cs="Arial"/>
          <w:color w:val="000000" w:themeColor="text1"/>
          <w:shd w:val="clear" w:color="auto" w:fill="FFFFFF"/>
        </w:rPr>
        <w:t>Continental</w:t>
      </w:r>
    </w:p>
    <w:p w14:paraId="42DF0D48" w14:textId="77777777" w:rsidR="00E23472" w:rsidRPr="004D6FD4" w:rsidRDefault="00E23472" w:rsidP="00E23472">
      <w:pPr>
        <w:pStyle w:val="BodyAA"/>
        <w:suppressAutoHyphens/>
        <w:rPr>
          <w:rStyle w:val="None"/>
          <w:rFonts w:ascii="Arial" w:hAnsi="Arial" w:cs="Arial"/>
          <w:color w:val="000000" w:themeColor="text1"/>
          <w:shd w:val="clear" w:color="auto" w:fill="FFFFFF"/>
        </w:rPr>
      </w:pPr>
      <w:r w:rsidRPr="004D6FD4">
        <w:rPr>
          <w:rStyle w:val="None"/>
          <w:rFonts w:ascii="Arial" w:hAnsi="Arial" w:cs="Arial"/>
          <w:color w:val="000000" w:themeColor="text1"/>
          <w:shd w:val="clear" w:color="auto" w:fill="FFFFFF"/>
        </w:rPr>
        <w:t>Vehicle Networking and Information (VNI) </w:t>
      </w:r>
    </w:p>
    <w:p w14:paraId="020D49A6" w14:textId="77777777" w:rsidR="00E23472" w:rsidRPr="004D6FD4" w:rsidRDefault="00E23472" w:rsidP="00E23472">
      <w:pPr>
        <w:pStyle w:val="BodyA"/>
        <w:suppressAutoHyphens/>
        <w:rPr>
          <w:rStyle w:val="None"/>
          <w:rFonts w:ascii="Arial" w:eastAsia="Times New Roman" w:hAnsi="Arial" w:cs="Arial"/>
          <w:color w:val="000000" w:themeColor="text1"/>
        </w:rPr>
      </w:pPr>
      <w:r w:rsidRPr="004D6FD4">
        <w:rPr>
          <w:rStyle w:val="None"/>
          <w:rFonts w:ascii="Arial" w:hAnsi="Arial" w:cs="Arial"/>
          <w:color w:val="000000" w:themeColor="text1"/>
          <w:shd w:val="clear" w:color="auto" w:fill="FFFFFF"/>
        </w:rPr>
        <w:t>Commercial Vehicles and Services (CVS)</w:t>
      </w:r>
      <w:r w:rsidRPr="004D6FD4">
        <w:rPr>
          <w:rStyle w:val="None"/>
          <w:rFonts w:ascii="Arial" w:eastAsia="Arial Unicode MS" w:hAnsi="Arial" w:cs="Arial"/>
          <w:color w:val="000000" w:themeColor="text1"/>
        </w:rPr>
        <w:br/>
      </w:r>
      <w:r w:rsidRPr="004D6FD4">
        <w:rPr>
          <w:rStyle w:val="None"/>
          <w:rFonts w:ascii="Arial" w:hAnsi="Arial" w:cs="Arial"/>
          <w:color w:val="000000" w:themeColor="text1"/>
          <w:shd w:val="clear" w:color="auto" w:fill="FFFFFF"/>
        </w:rPr>
        <w:t>6755 Snowdrift Road, Allentown, PA 18106</w:t>
      </w:r>
      <w:r w:rsidRPr="004D6FD4">
        <w:rPr>
          <w:rStyle w:val="None"/>
          <w:rFonts w:ascii="Arial" w:eastAsia="Arial Unicode MS" w:hAnsi="Arial" w:cs="Arial"/>
          <w:color w:val="000000" w:themeColor="text1"/>
        </w:rPr>
        <w:br/>
      </w:r>
      <w:r w:rsidRPr="004D6FD4">
        <w:rPr>
          <w:rStyle w:val="None"/>
          <w:rFonts w:ascii="Arial" w:hAnsi="Arial" w:cs="Arial"/>
          <w:color w:val="000000" w:themeColor="text1"/>
          <w:shd w:val="clear" w:color="auto" w:fill="FFFFFF"/>
        </w:rPr>
        <w:t>Tel: (484) 705-1909 , Fax: (610) 289-1766</w:t>
      </w:r>
      <w:r w:rsidRPr="004D6FD4">
        <w:rPr>
          <w:rStyle w:val="None"/>
          <w:rFonts w:ascii="Arial" w:eastAsia="Arial Unicode MS" w:hAnsi="Arial" w:cs="Arial"/>
          <w:color w:val="000000" w:themeColor="text1"/>
        </w:rPr>
        <w:br/>
      </w:r>
      <w:r w:rsidRPr="004D6FD4">
        <w:rPr>
          <w:rStyle w:val="None"/>
          <w:rFonts w:ascii="Arial" w:hAnsi="Arial" w:cs="Arial"/>
          <w:color w:val="000000" w:themeColor="text1"/>
          <w:shd w:val="clear" w:color="auto" w:fill="FFFFFF"/>
        </w:rPr>
        <w:t>Email:</w:t>
      </w:r>
      <w:r w:rsidRPr="004D6FD4">
        <w:rPr>
          <w:rStyle w:val="None"/>
          <w:rFonts w:ascii="Arial" w:hAnsi="Arial" w:cs="Arial"/>
          <w:color w:val="000000" w:themeColor="text1"/>
        </w:rPr>
        <w:t xml:space="preserve"> </w:t>
      </w:r>
      <w:hyperlink r:id="rId9" w:history="1">
        <w:r w:rsidRPr="004D6FD4">
          <w:rPr>
            <w:rStyle w:val="Hyperlink2"/>
            <w:color w:val="000000" w:themeColor="text1"/>
          </w:rPr>
          <w:t>anoure.fenstermaker@continental.com</w:t>
        </w:r>
      </w:hyperlink>
    </w:p>
    <w:p w14:paraId="52CF1DBA" w14:textId="77777777" w:rsidR="00E23472" w:rsidRPr="004D6FD4" w:rsidRDefault="00E23472" w:rsidP="00E23472">
      <w:pPr>
        <w:pStyle w:val="BodyA"/>
        <w:suppressAutoHyphens/>
        <w:rPr>
          <w:rStyle w:val="None"/>
          <w:color w:val="000000" w:themeColor="text1"/>
        </w:rPr>
      </w:pPr>
    </w:p>
    <w:p w14:paraId="131A0DB2" w14:textId="4DCDABE9" w:rsidR="00E23472" w:rsidRPr="004D6FD4" w:rsidRDefault="000D6F2F" w:rsidP="00E23472">
      <w:pPr>
        <w:pStyle w:val="BodyA"/>
        <w:suppressAutoHyphens/>
        <w:rPr>
          <w:rFonts w:ascii="Arial" w:hAnsi="Arial" w:cs="Arial"/>
          <w:color w:val="000000" w:themeColor="text1"/>
        </w:rPr>
      </w:pPr>
      <w:r>
        <w:rPr>
          <w:rStyle w:val="None"/>
          <w:color w:val="000000" w:themeColor="text1"/>
        </w:rPr>
        <w:t>146</w:t>
      </w:r>
      <w:r w:rsidR="00E23472" w:rsidRPr="004D6FD4">
        <w:rPr>
          <w:rStyle w:val="None"/>
          <w:color w:val="000000" w:themeColor="text1"/>
        </w:rPr>
        <w:t>-21/CO</w:t>
      </w:r>
      <w:r w:rsidR="00140C78">
        <w:rPr>
          <w:rStyle w:val="None"/>
          <w:color w:val="000000" w:themeColor="text1"/>
        </w:rPr>
        <w:t>7138</w:t>
      </w:r>
    </w:p>
    <w:p w14:paraId="698C1D55" w14:textId="77777777" w:rsidR="00E23472" w:rsidRPr="004D6FD4" w:rsidRDefault="00E23472" w:rsidP="00E23472">
      <w:pPr>
        <w:pStyle w:val="BodyA"/>
        <w:suppressAutoHyphens/>
        <w:rPr>
          <w:rFonts w:ascii="Arial" w:hAnsi="Arial" w:cs="Arial"/>
          <w:color w:val="000000" w:themeColor="text1"/>
        </w:rPr>
      </w:pPr>
    </w:p>
    <w:p w14:paraId="3F4E4482" w14:textId="77777777" w:rsidR="00E23472" w:rsidRPr="004D6FD4" w:rsidRDefault="00E23472" w:rsidP="00E23472">
      <w:pPr>
        <w:pStyle w:val="BodyA"/>
        <w:suppressAutoHyphens/>
        <w:rPr>
          <w:rFonts w:ascii="Arial" w:hAnsi="Arial" w:cs="Arial"/>
          <w:color w:val="000000" w:themeColor="text1"/>
        </w:rPr>
      </w:pPr>
    </w:p>
    <w:p w14:paraId="6F6C0983" w14:textId="1EB5EB11" w:rsidR="000D6F2F" w:rsidRDefault="000D6F2F">
      <w:pPr>
        <w:rPr>
          <w:color w:val="000000" w:themeColor="text1"/>
        </w:rPr>
      </w:pPr>
    </w:p>
    <w:p w14:paraId="4407A40C" w14:textId="50D330AC" w:rsidR="000D6F2F" w:rsidRPr="004D6FD4" w:rsidRDefault="000D6F2F">
      <w:pPr>
        <w:rPr>
          <w:color w:val="000000" w:themeColor="text1"/>
        </w:rPr>
      </w:pPr>
    </w:p>
    <w:sectPr w:rsidR="000D6F2F" w:rsidRPr="004D6FD4">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7E90" w14:textId="77777777" w:rsidR="00A52B77" w:rsidRDefault="00A52B77">
      <w:r>
        <w:separator/>
      </w:r>
    </w:p>
  </w:endnote>
  <w:endnote w:type="continuationSeparator" w:id="0">
    <w:p w14:paraId="2F86B76A" w14:textId="77777777" w:rsidR="00A52B77" w:rsidRDefault="00A5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Etelka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6D31" w14:textId="77777777" w:rsidR="00FE4CAF" w:rsidRDefault="00A52B77">
    <w:pPr>
      <w:pStyle w:val="BodyA"/>
      <w:rPr>
        <w:rFonts w:ascii="Arial" w:hAnsi="Arial"/>
        <w:sz w:val="22"/>
        <w:szCs w:val="22"/>
      </w:rPr>
    </w:pPr>
  </w:p>
  <w:p w14:paraId="1641CBB1" w14:textId="77777777" w:rsidR="00FE4CAF" w:rsidRDefault="003B0C02">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CECE" w14:textId="77777777" w:rsidR="00A52B77" w:rsidRDefault="00A52B77">
      <w:r>
        <w:separator/>
      </w:r>
    </w:p>
  </w:footnote>
  <w:footnote w:type="continuationSeparator" w:id="0">
    <w:p w14:paraId="0DD54924" w14:textId="77777777" w:rsidR="00A52B77" w:rsidRDefault="00A52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96DAC"/>
    <w:multiLevelType w:val="hybridMultilevel"/>
    <w:tmpl w:val="396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452F"/>
    <w:multiLevelType w:val="multilevel"/>
    <w:tmpl w:val="A93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2"/>
    <w:rsid w:val="000B312C"/>
    <w:rsid w:val="000D6F2F"/>
    <w:rsid w:val="000F1E9B"/>
    <w:rsid w:val="001103CA"/>
    <w:rsid w:val="00140C78"/>
    <w:rsid w:val="00147982"/>
    <w:rsid w:val="00155206"/>
    <w:rsid w:val="001F19D7"/>
    <w:rsid w:val="002015E9"/>
    <w:rsid w:val="0023005E"/>
    <w:rsid w:val="00263CCD"/>
    <w:rsid w:val="00270DAB"/>
    <w:rsid w:val="00270E31"/>
    <w:rsid w:val="002C065C"/>
    <w:rsid w:val="002D39F9"/>
    <w:rsid w:val="00321344"/>
    <w:rsid w:val="003955B2"/>
    <w:rsid w:val="003B0C02"/>
    <w:rsid w:val="003B2DC4"/>
    <w:rsid w:val="003D2D5B"/>
    <w:rsid w:val="004343C9"/>
    <w:rsid w:val="00453BC6"/>
    <w:rsid w:val="004567F0"/>
    <w:rsid w:val="004578C1"/>
    <w:rsid w:val="00476158"/>
    <w:rsid w:val="0048431F"/>
    <w:rsid w:val="004C6542"/>
    <w:rsid w:val="004D6FD4"/>
    <w:rsid w:val="00511178"/>
    <w:rsid w:val="00521893"/>
    <w:rsid w:val="006343CC"/>
    <w:rsid w:val="0067451A"/>
    <w:rsid w:val="00687A1D"/>
    <w:rsid w:val="006D2024"/>
    <w:rsid w:val="007163D3"/>
    <w:rsid w:val="007A474C"/>
    <w:rsid w:val="007D6607"/>
    <w:rsid w:val="00810F5E"/>
    <w:rsid w:val="00835635"/>
    <w:rsid w:val="0086438C"/>
    <w:rsid w:val="0089561A"/>
    <w:rsid w:val="008E7D99"/>
    <w:rsid w:val="008F6197"/>
    <w:rsid w:val="0091493B"/>
    <w:rsid w:val="00960485"/>
    <w:rsid w:val="009F50D9"/>
    <w:rsid w:val="009F7C25"/>
    <w:rsid w:val="00A140A0"/>
    <w:rsid w:val="00A42CBA"/>
    <w:rsid w:val="00A52B77"/>
    <w:rsid w:val="00A9085C"/>
    <w:rsid w:val="00AA126C"/>
    <w:rsid w:val="00AA5697"/>
    <w:rsid w:val="00AA6A17"/>
    <w:rsid w:val="00AF412E"/>
    <w:rsid w:val="00B00FA6"/>
    <w:rsid w:val="00B72843"/>
    <w:rsid w:val="00B82465"/>
    <w:rsid w:val="00BA5477"/>
    <w:rsid w:val="00BC326C"/>
    <w:rsid w:val="00BE2EFF"/>
    <w:rsid w:val="00BE4713"/>
    <w:rsid w:val="00BF5CC5"/>
    <w:rsid w:val="00C06795"/>
    <w:rsid w:val="00C174D8"/>
    <w:rsid w:val="00C35D79"/>
    <w:rsid w:val="00C877A9"/>
    <w:rsid w:val="00C96B88"/>
    <w:rsid w:val="00CD4FCC"/>
    <w:rsid w:val="00D2689A"/>
    <w:rsid w:val="00D56947"/>
    <w:rsid w:val="00D66CFA"/>
    <w:rsid w:val="00D67668"/>
    <w:rsid w:val="00D8327E"/>
    <w:rsid w:val="00E23472"/>
    <w:rsid w:val="00E32C9F"/>
    <w:rsid w:val="00E4360D"/>
    <w:rsid w:val="00E47BE4"/>
    <w:rsid w:val="00FD040D"/>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218EC"/>
  <w14:defaultImageDpi w14:val="32767"/>
  <w15:chartTrackingRefBased/>
  <w15:docId w15:val="{1D4DB46D-9024-B14C-B050-6B518F2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47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2347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E23472"/>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E23472"/>
    <w:rPr>
      <w:rFonts w:ascii="Arial" w:eastAsia="Arial" w:hAnsi="Arial" w:cs="Arial"/>
      <w:color w:val="000000"/>
      <w:sz w:val="22"/>
      <w:szCs w:val="22"/>
      <w:u w:color="000000"/>
      <w:bdr w:val="nil"/>
    </w:rPr>
  </w:style>
  <w:style w:type="character" w:customStyle="1" w:styleId="None">
    <w:name w:val="None"/>
    <w:rsid w:val="00E23472"/>
  </w:style>
  <w:style w:type="character" w:customStyle="1" w:styleId="Hyperlink0">
    <w:name w:val="Hyperlink.0"/>
    <w:basedOn w:val="None"/>
    <w:rsid w:val="00E23472"/>
    <w:rPr>
      <w:rFonts w:ascii="Arial" w:eastAsia="Arial" w:hAnsi="Arial" w:cs="Arial"/>
      <w:color w:val="0000FF"/>
      <w:sz w:val="22"/>
      <w:szCs w:val="22"/>
      <w:u w:val="single" w:color="0000FF"/>
    </w:rPr>
  </w:style>
  <w:style w:type="character" w:customStyle="1" w:styleId="Hyperlink1">
    <w:name w:val="Hyperlink.1"/>
    <w:basedOn w:val="None"/>
    <w:rsid w:val="00E23472"/>
    <w:rPr>
      <w:rFonts w:ascii="Arial" w:eastAsia="Arial" w:hAnsi="Arial" w:cs="Arial"/>
      <w:b/>
      <w:bCs/>
      <w:color w:val="0000FF"/>
      <w:sz w:val="22"/>
      <w:szCs w:val="22"/>
      <w:u w:val="single" w:color="0000FF"/>
    </w:rPr>
  </w:style>
  <w:style w:type="paragraph" w:customStyle="1" w:styleId="BodyAA">
    <w:name w:val="Body A A"/>
    <w:rsid w:val="00E2347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E23472"/>
    <w:rPr>
      <w:rFonts w:ascii="Arial" w:eastAsia="Arial" w:hAnsi="Arial" w:cs="Arial"/>
      <w:color w:val="0000FF"/>
      <w:sz w:val="22"/>
      <w:szCs w:val="22"/>
      <w:u w:val="single" w:color="0000FF"/>
    </w:rPr>
  </w:style>
  <w:style w:type="paragraph" w:styleId="ListParagraph">
    <w:name w:val="List Paragraph"/>
    <w:basedOn w:val="Normal"/>
    <w:uiPriority w:val="34"/>
    <w:qFormat/>
    <w:rsid w:val="00BF5CC5"/>
    <w:pPr>
      <w:ind w:left="720"/>
      <w:contextualSpacing/>
    </w:pPr>
  </w:style>
  <w:style w:type="paragraph" w:customStyle="1" w:styleId="Default">
    <w:name w:val="Default"/>
    <w:rsid w:val="00810F5E"/>
    <w:pPr>
      <w:autoSpaceDE w:val="0"/>
      <w:autoSpaceDN w:val="0"/>
      <w:adjustRightInd w:val="0"/>
    </w:pPr>
    <w:rPr>
      <w:rFonts w:ascii="Etelka Light" w:hAnsi="Etelka Light" w:cs="Etelka Light"/>
      <w:color w:val="000000"/>
    </w:rPr>
  </w:style>
  <w:style w:type="paragraph" w:customStyle="1" w:styleId="Pa0">
    <w:name w:val="Pa0"/>
    <w:basedOn w:val="Default"/>
    <w:next w:val="Default"/>
    <w:uiPriority w:val="99"/>
    <w:rsid w:val="00810F5E"/>
    <w:pPr>
      <w:spacing w:line="151" w:lineRule="atLeast"/>
    </w:pPr>
    <w:rPr>
      <w:rFonts w:cstheme="minorBidi"/>
      <w:color w:val="auto"/>
    </w:rPr>
  </w:style>
  <w:style w:type="character" w:customStyle="1" w:styleId="A5">
    <w:name w:val="A5"/>
    <w:uiPriority w:val="99"/>
    <w:rsid w:val="00810F5E"/>
    <w:rPr>
      <w:rFonts w:cs="Etelka Light"/>
      <w:color w:val="57585A"/>
      <w:sz w:val="22"/>
      <w:szCs w:val="22"/>
    </w:rPr>
  </w:style>
  <w:style w:type="paragraph" w:customStyle="1" w:styleId="Boilerplate">
    <w:name w:val="Boilerplate"/>
    <w:basedOn w:val="Normal"/>
    <w:qFormat/>
    <w:rsid w:val="0089561A"/>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styleId="Hyperlink">
    <w:name w:val="Hyperlink"/>
    <w:basedOn w:val="DefaultParagraphFont"/>
    <w:uiPriority w:val="99"/>
    <w:semiHidden/>
    <w:unhideWhenUsed/>
    <w:rsid w:val="00BE2EFF"/>
    <w:rPr>
      <w:color w:val="0000FF"/>
      <w:u w:val="single"/>
    </w:rPr>
  </w:style>
  <w:style w:type="paragraph" w:styleId="NormalWeb">
    <w:name w:val="Normal (Web)"/>
    <w:basedOn w:val="Normal"/>
    <w:uiPriority w:val="99"/>
    <w:semiHidden/>
    <w:unhideWhenUsed/>
    <w:rsid w:val="00BE2E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E2EFF"/>
    <w:rPr>
      <w:b/>
      <w:bCs/>
    </w:rPr>
  </w:style>
  <w:style w:type="character" w:styleId="FollowedHyperlink">
    <w:name w:val="FollowedHyperlink"/>
    <w:basedOn w:val="DefaultParagraphFont"/>
    <w:uiPriority w:val="99"/>
    <w:semiHidden/>
    <w:unhideWhenUsed/>
    <w:rsid w:val="008E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care.org/networking-and-development/communities/automotive-content-professionals-network/acpn-knowledge-exchange-conferenc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cp:lastPrinted>2021-03-09T17:50:00Z</cp:lastPrinted>
  <dcterms:created xsi:type="dcterms:W3CDTF">2021-05-25T13:41:00Z</dcterms:created>
  <dcterms:modified xsi:type="dcterms:W3CDTF">2021-05-25T13:42:00Z</dcterms:modified>
</cp:coreProperties>
</file>