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7E430" w14:textId="5A22AD5B" w:rsidR="00F45BC6" w:rsidRPr="00950133" w:rsidRDefault="00867E0E" w:rsidP="00867E0E">
      <w:pPr>
        <w:pStyle w:val="Header"/>
        <w:suppressAutoHyphens/>
        <w:rPr>
          <w:b/>
          <w:color w:val="000000" w:themeColor="text1"/>
        </w:rPr>
      </w:pPr>
      <w:r w:rsidRPr="00950133">
        <w:rPr>
          <w:noProof/>
          <w:color w:val="000000" w:themeColor="text1"/>
        </w:rPr>
        <mc:AlternateContent>
          <mc:Choice Requires="wps">
            <w:drawing>
              <wp:anchor distT="57150" distB="57150" distL="57150" distR="57150" simplePos="0" relativeHeight="251663360" behindDoc="0" locked="0" layoutInCell="1" allowOverlap="1" wp14:anchorId="7D90F19C" wp14:editId="665F57AD">
                <wp:simplePos x="0" y="0"/>
                <wp:positionH relativeFrom="page">
                  <wp:posOffset>5302885</wp:posOffset>
                </wp:positionH>
                <wp:positionV relativeFrom="page">
                  <wp:posOffset>746125</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r>
                              <w:rPr>
                                <w:rFonts w:ascii="Arial" w:hAnsi="Arial"/>
                              </w:rPr>
                              <w:t>ess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r>
                              <w:rPr>
                                <w:rFonts w:ascii="Arial" w:hAnsi="Arial"/>
                              </w:rPr>
                              <w:t>ess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r>
                              <w:rPr>
                                <w:rFonts w:ascii="Arial" w:hAnsi="Arial"/>
                              </w:rPr>
                              <w:t>ess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r>
                              <w:rPr>
                                <w:rFonts w:ascii="Arial" w:hAnsi="Arial"/>
                              </w:rPr>
                              <w:t>ess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r>
                              <w:rPr>
                                <w:rFonts w:ascii="Arial" w:hAnsi="Arial"/>
                              </w:rPr>
                              <w:t>ess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r>
                              <w:rPr>
                                <w:rFonts w:ascii="Arial" w:hAnsi="Arial"/>
                              </w:rPr>
                              <w:t>ess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r>
                              <w:rPr>
                                <w:rFonts w:ascii="Arial" w:hAnsi="Arial"/>
                              </w:rPr>
                              <w:t>ess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r>
                              <w:rPr>
                                <w:rFonts w:ascii="Arial" w:hAnsi="Arial"/>
                              </w:rPr>
                              <w:t>ess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wps:txbx>
                      <wps:bodyPr wrap="square" lIns="0" tIns="0" rIns="0" bIns="0" numCol="1" anchor="t">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90F19C" id="_x0000_t202" coordsize="21600,21600" o:spt="202" path="m,l,21600r21600,l21600,xe">
                <v:stroke joinstyle="miter"/>
                <v:path gradientshapeok="t" o:connecttype="rect"/>
              </v:shapetype>
              <v:shape id="officeArt object" o:spid="_x0000_s1026" type="#_x0000_t202" alt="Rectangle 1" style="position:absolute;margin-left:417.55pt;margin-top:58.75pt;width:131pt;height:27pt;z-index:251663360;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" filled="f" stroked="f" strokeweight="1pt">
                <v:stroke miterlimit="4"/>
                <v:textbox inset="0,0,0,0">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r>
                        <w:rPr>
                          <w:rFonts w:ascii="Arial" w:hAnsi="Arial"/>
                        </w:rPr>
                        <w:t>ess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r>
                        <w:rPr>
                          <w:rFonts w:ascii="Arial" w:hAnsi="Arial"/>
                        </w:rPr>
                        <w:t>ess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r>
                        <w:rPr>
                          <w:rFonts w:ascii="Arial" w:hAnsi="Arial"/>
                        </w:rPr>
                        <w:t>ess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r>
                        <w:rPr>
                          <w:rFonts w:ascii="Arial" w:hAnsi="Arial"/>
                        </w:rPr>
                        <w:t>ess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r>
                        <w:rPr>
                          <w:rFonts w:ascii="Arial" w:hAnsi="Arial"/>
                        </w:rPr>
                        <w:t>ess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r>
                        <w:rPr>
                          <w:rFonts w:ascii="Arial" w:hAnsi="Arial"/>
                        </w:rPr>
                        <w:t>ess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r>
                        <w:rPr>
                          <w:rFonts w:ascii="Arial" w:hAnsi="Arial"/>
                        </w:rPr>
                        <w:t>ess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r>
                        <w:rPr>
                          <w:rFonts w:ascii="Arial" w:hAnsi="Arial"/>
                        </w:rPr>
                        <w:t>ess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v:textbox>
                <w10:wrap type="through" anchorx="page" anchory="page"/>
              </v:shape>
            </w:pict>
          </mc:Fallback>
        </mc:AlternateContent>
      </w:r>
      <w:r w:rsidRPr="00950133">
        <w:rPr>
          <w:noProof/>
          <w:color w:val="000000" w:themeColor="text1"/>
        </w:rPr>
        <w:drawing>
          <wp:anchor distT="0" distB="0" distL="114300" distR="114300" simplePos="0" relativeHeight="251661312" behindDoc="0" locked="0" layoutInCell="1" allowOverlap="1" wp14:anchorId="59AB8409" wp14:editId="18E084F9">
            <wp:simplePos x="0" y="0"/>
            <wp:positionH relativeFrom="page">
              <wp:posOffset>876935</wp:posOffset>
            </wp:positionH>
            <wp:positionV relativeFrom="page">
              <wp:posOffset>647175</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569BAA4" w14:textId="13D9C236" w:rsidR="00F45BC6" w:rsidRPr="00950133" w:rsidRDefault="00F45BC6" w:rsidP="00F45BC6">
      <w:pPr>
        <w:pStyle w:val="Header"/>
        <w:suppressAutoHyphens/>
        <w:rPr>
          <w:b/>
          <w:color w:val="000000" w:themeColor="text1"/>
        </w:rPr>
      </w:pPr>
    </w:p>
    <w:p w14:paraId="178404D1" w14:textId="046416B8" w:rsidR="00DF7343" w:rsidRPr="00950133" w:rsidRDefault="00DF7343" w:rsidP="00F45BC6">
      <w:pPr>
        <w:pStyle w:val="01-Headline"/>
        <w:rPr>
          <w:rFonts w:cs="Arial"/>
          <w:color w:val="000000" w:themeColor="text1"/>
          <w:sz w:val="22"/>
          <w:szCs w:val="22"/>
          <w:lang w:val="en-US"/>
        </w:rPr>
      </w:pPr>
    </w:p>
    <w:p w14:paraId="55E0F670" w14:textId="77777777" w:rsidR="00867E0E" w:rsidRDefault="00867E0E" w:rsidP="00C335AE">
      <w:pPr>
        <w:pStyle w:val="01-Headline"/>
        <w:rPr>
          <w:rFonts w:cs="Arial"/>
          <w:color w:val="000000" w:themeColor="text1"/>
          <w:sz w:val="22"/>
          <w:szCs w:val="22"/>
          <w:lang w:val="en-US"/>
        </w:rPr>
      </w:pPr>
    </w:p>
    <w:p w14:paraId="5A356866" w14:textId="7F61615C" w:rsidR="00423B2F" w:rsidRPr="00950133" w:rsidRDefault="00A10199" w:rsidP="00C335AE">
      <w:pPr>
        <w:pStyle w:val="01-Headline"/>
        <w:rPr>
          <w:rFonts w:cs="Arial"/>
          <w:color w:val="000000" w:themeColor="text1"/>
          <w:szCs w:val="36"/>
          <w:lang w:val="en-US"/>
        </w:rPr>
      </w:pPr>
      <w:r w:rsidRPr="00950133">
        <w:rPr>
          <w:rFonts w:cs="Arial"/>
          <w:szCs w:val="36"/>
          <w:lang w:val="en-US"/>
        </w:rPr>
        <w:t>Ne</w:t>
      </w:r>
      <w:r w:rsidR="00AD0233">
        <w:rPr>
          <w:rFonts w:cs="Arial"/>
          <w:szCs w:val="36"/>
          <w:lang w:val="en-US"/>
        </w:rPr>
        <w:t>xt</w:t>
      </w:r>
      <w:r w:rsidRPr="00950133">
        <w:rPr>
          <w:rFonts w:cs="Arial"/>
          <w:szCs w:val="36"/>
          <w:lang w:val="en-US"/>
        </w:rPr>
        <w:t xml:space="preserve"> Gen</w:t>
      </w:r>
      <w:r w:rsidR="00AD0233">
        <w:rPr>
          <w:rFonts w:cs="Arial"/>
          <w:szCs w:val="36"/>
          <w:lang w:val="en-US"/>
        </w:rPr>
        <w:t>eration</w:t>
      </w:r>
      <w:r w:rsidRPr="00950133">
        <w:rPr>
          <w:rFonts w:cs="Arial"/>
          <w:szCs w:val="36"/>
          <w:lang w:val="en-US"/>
        </w:rPr>
        <w:t xml:space="preserve"> REDI-Sensor SE10008 </w:t>
      </w:r>
      <w:r w:rsidR="00AD0233">
        <w:rPr>
          <w:rFonts w:cs="Arial"/>
          <w:szCs w:val="36"/>
          <w:lang w:val="en-US"/>
        </w:rPr>
        <w:t xml:space="preserve">Adds Exceptional </w:t>
      </w:r>
      <w:r w:rsidRPr="00950133">
        <w:rPr>
          <w:rFonts w:cs="Arial"/>
          <w:szCs w:val="36"/>
          <w:lang w:val="en-US"/>
        </w:rPr>
        <w:t>Coverage for Import</w:t>
      </w:r>
      <w:r w:rsidR="00AD0233">
        <w:rPr>
          <w:rFonts w:cs="Arial"/>
          <w:szCs w:val="36"/>
          <w:lang w:val="en-US"/>
        </w:rPr>
        <w:t>s</w:t>
      </w:r>
      <w:r w:rsidRPr="00950133">
        <w:rPr>
          <w:rFonts w:cs="Arial"/>
          <w:szCs w:val="36"/>
          <w:lang w:val="en-US"/>
        </w:rPr>
        <w:t xml:space="preserve"> and Domestic</w:t>
      </w:r>
      <w:r w:rsidR="00AD0233">
        <w:rPr>
          <w:rFonts w:cs="Arial"/>
          <w:szCs w:val="36"/>
          <w:lang w:val="en-US"/>
        </w:rPr>
        <w:t>s</w:t>
      </w:r>
      <w:r w:rsidRPr="00950133">
        <w:rPr>
          <w:rFonts w:cs="Arial"/>
          <w:szCs w:val="36"/>
          <w:lang w:val="en-US"/>
        </w:rPr>
        <w:t xml:space="preserve"> </w:t>
      </w:r>
    </w:p>
    <w:p w14:paraId="243B8CD8" w14:textId="59B0F5A4" w:rsidR="00C335AE" w:rsidRPr="007460DE" w:rsidRDefault="00A10199" w:rsidP="00C335AE">
      <w:pPr>
        <w:pStyle w:val="02-Bullet"/>
        <w:rPr>
          <w:rFonts w:cs="Arial"/>
          <w:szCs w:val="22"/>
          <w:lang w:val="en-US"/>
        </w:rPr>
      </w:pPr>
      <w:r w:rsidRPr="007460DE">
        <w:rPr>
          <w:rFonts w:cs="Arial"/>
          <w:bCs/>
          <w:szCs w:val="22"/>
          <w:lang w:val="en-US"/>
        </w:rPr>
        <w:t>Multi-application TPMS sensor covers over 24.2 million VIO</w:t>
      </w:r>
    </w:p>
    <w:p w14:paraId="5C751A2C" w14:textId="0E6100C5" w:rsidR="00A10199" w:rsidRPr="007460DE" w:rsidRDefault="00A10199" w:rsidP="0086069B">
      <w:pPr>
        <w:pStyle w:val="02-Bullet"/>
        <w:rPr>
          <w:rFonts w:cs="Arial"/>
          <w:szCs w:val="22"/>
          <w:lang w:val="en-US"/>
        </w:rPr>
      </w:pPr>
      <w:r w:rsidRPr="007460DE">
        <w:rPr>
          <w:rFonts w:cs="Arial"/>
          <w:szCs w:val="22"/>
          <w:lang w:val="en-US"/>
        </w:rPr>
        <w:t>F</w:t>
      </w:r>
      <w:r w:rsidRPr="007460DE">
        <w:rPr>
          <w:rFonts w:cs="Arial"/>
          <w:color w:val="000000" w:themeColor="text1"/>
          <w:szCs w:val="22"/>
          <w:lang w:val="en-US"/>
        </w:rPr>
        <w:t>eatures a metal clamp-in mounting design</w:t>
      </w:r>
    </w:p>
    <w:p w14:paraId="057209E8" w14:textId="4113ED33" w:rsidR="0086069B" w:rsidRPr="007460DE" w:rsidRDefault="00A10199" w:rsidP="0086069B">
      <w:pPr>
        <w:pStyle w:val="02-Bullet"/>
        <w:rPr>
          <w:rFonts w:cs="Arial"/>
          <w:szCs w:val="22"/>
          <w:lang w:val="en-US"/>
        </w:rPr>
      </w:pPr>
      <w:r w:rsidRPr="007460DE">
        <w:rPr>
          <w:rFonts w:cs="Arial"/>
          <w:color w:val="000000" w:themeColor="text1"/>
          <w:szCs w:val="22"/>
          <w:lang w:val="en-US"/>
        </w:rPr>
        <w:t xml:space="preserve">Compatible with </w:t>
      </w:r>
      <w:r w:rsidR="00D37A4C" w:rsidRPr="007460DE">
        <w:rPr>
          <w:rFonts w:cs="Arial"/>
          <w:color w:val="000000" w:themeColor="text1"/>
          <w:szCs w:val="22"/>
          <w:lang w:val="en-US"/>
        </w:rPr>
        <w:t xml:space="preserve">autolearning, </w:t>
      </w:r>
      <w:r w:rsidRPr="007460DE">
        <w:rPr>
          <w:rFonts w:cs="Arial"/>
          <w:color w:val="000000" w:themeColor="text1"/>
          <w:szCs w:val="22"/>
          <w:lang w:val="en-US"/>
        </w:rPr>
        <w:t>pressure by position</w:t>
      </w:r>
      <w:r w:rsidR="00D37A4C" w:rsidRPr="007460DE">
        <w:rPr>
          <w:rFonts w:cs="Arial"/>
          <w:color w:val="000000" w:themeColor="text1"/>
          <w:szCs w:val="22"/>
          <w:lang w:val="en-US"/>
        </w:rPr>
        <w:t>,</w:t>
      </w:r>
      <w:r w:rsidRPr="007460DE">
        <w:rPr>
          <w:rFonts w:cs="Arial"/>
          <w:color w:val="000000" w:themeColor="text1"/>
          <w:szCs w:val="22"/>
          <w:lang w:val="en-US"/>
        </w:rPr>
        <w:t xml:space="preserve"> and tire fill alert systems</w:t>
      </w:r>
    </w:p>
    <w:p w14:paraId="163364C7" w14:textId="5F78C658" w:rsidR="006E190F" w:rsidRPr="007460DE" w:rsidRDefault="00F45BC6" w:rsidP="006E190F">
      <w:pPr>
        <w:pStyle w:val="03-Text"/>
        <w:rPr>
          <w:rFonts w:cs="Arial"/>
          <w:color w:val="000000" w:themeColor="text1"/>
          <w:szCs w:val="22"/>
          <w:lang w:val="en-US"/>
        </w:rPr>
      </w:pPr>
      <w:r w:rsidRPr="007460DE">
        <w:rPr>
          <w:rFonts w:cs="Arial"/>
          <w:color w:val="000000" w:themeColor="text1"/>
          <w:szCs w:val="22"/>
          <w:lang w:val="en-US"/>
        </w:rPr>
        <w:t xml:space="preserve">Allentown, PA </w:t>
      </w:r>
      <w:r w:rsidR="00A10199" w:rsidRPr="007460DE">
        <w:rPr>
          <w:rFonts w:cs="Arial"/>
          <w:color w:val="000000" w:themeColor="text1"/>
          <w:szCs w:val="22"/>
          <w:lang w:val="en-US"/>
        </w:rPr>
        <w:t>November</w:t>
      </w:r>
      <w:r w:rsidR="00C27E08" w:rsidRPr="007460DE">
        <w:rPr>
          <w:rFonts w:cs="Arial"/>
          <w:color w:val="000000" w:themeColor="text1"/>
          <w:szCs w:val="22"/>
          <w:lang w:val="en-US"/>
        </w:rPr>
        <w:t xml:space="preserve"> </w:t>
      </w:r>
      <w:r w:rsidR="00A10199" w:rsidRPr="007460DE">
        <w:rPr>
          <w:rFonts w:cs="Arial"/>
          <w:color w:val="000000" w:themeColor="text1"/>
          <w:szCs w:val="22"/>
          <w:lang w:val="en-US"/>
        </w:rPr>
        <w:t>1</w:t>
      </w:r>
      <w:r w:rsidRPr="007460DE">
        <w:rPr>
          <w:rFonts w:cs="Arial"/>
          <w:color w:val="000000" w:themeColor="text1"/>
          <w:szCs w:val="22"/>
          <w:lang w:val="en-US"/>
        </w:rPr>
        <w:t>, 202</w:t>
      </w:r>
      <w:r w:rsidR="006003A5" w:rsidRPr="007460DE">
        <w:rPr>
          <w:rFonts w:cs="Arial"/>
          <w:color w:val="000000" w:themeColor="text1"/>
          <w:szCs w:val="22"/>
          <w:lang w:val="en-US"/>
        </w:rPr>
        <w:t>2</w:t>
      </w:r>
      <w:r w:rsidRPr="007460DE">
        <w:rPr>
          <w:rFonts w:cs="Arial"/>
          <w:color w:val="000000" w:themeColor="text1"/>
          <w:szCs w:val="22"/>
          <w:lang w:val="en-US"/>
        </w:rPr>
        <w:t xml:space="preserve"> - </w:t>
      </w:r>
      <w:r w:rsidRPr="007460DE">
        <w:rPr>
          <w:rFonts w:cs="Arial"/>
          <w:bCs/>
          <w:color w:val="000000" w:themeColor="text1"/>
          <w:szCs w:val="22"/>
          <w:lang w:val="en-US"/>
        </w:rPr>
        <w:t xml:space="preserve">Continental, </w:t>
      </w:r>
      <w:r w:rsidRPr="007460DE">
        <w:rPr>
          <w:rFonts w:cs="Arial"/>
          <w:color w:val="000000" w:themeColor="text1"/>
          <w:szCs w:val="22"/>
          <w:shd w:val="clear" w:color="auto" w:fill="FFFFFF"/>
          <w:lang w:val="en-US"/>
        </w:rPr>
        <w:t xml:space="preserve">a </w:t>
      </w:r>
      <w:r w:rsidR="00423B2F" w:rsidRPr="007460DE">
        <w:rPr>
          <w:rFonts w:cs="Arial"/>
          <w:color w:val="000000"/>
          <w:szCs w:val="22"/>
          <w:shd w:val="clear" w:color="auto" w:fill="FFFFFF"/>
          <w:lang w:val="en-US"/>
        </w:rPr>
        <w:t>leading innovator and supplier of OE and aftermarket Tire Pressure Monitoring Systems</w:t>
      </w:r>
      <w:r w:rsidR="00D37A4C" w:rsidRPr="007460DE">
        <w:rPr>
          <w:rFonts w:cs="Arial"/>
          <w:color w:val="000000"/>
          <w:szCs w:val="22"/>
          <w:shd w:val="clear" w:color="auto" w:fill="FFFFFF"/>
          <w:lang w:val="en-US"/>
        </w:rPr>
        <w:t xml:space="preserve"> (TPMS)</w:t>
      </w:r>
      <w:r w:rsidR="00544F19" w:rsidRPr="007460DE">
        <w:rPr>
          <w:rFonts w:cs="Arial"/>
          <w:color w:val="000000"/>
          <w:szCs w:val="22"/>
          <w:shd w:val="clear" w:color="auto" w:fill="FFFFFF"/>
          <w:lang w:val="en-US"/>
        </w:rPr>
        <w:t>,</w:t>
      </w:r>
      <w:r w:rsidR="00423B2F" w:rsidRPr="007460DE">
        <w:rPr>
          <w:rFonts w:cs="Arial"/>
          <w:color w:val="000000"/>
          <w:szCs w:val="22"/>
          <w:shd w:val="clear" w:color="auto" w:fill="FFFFFF"/>
          <w:lang w:val="en-US"/>
        </w:rPr>
        <w:t xml:space="preserve"> replacement parts</w:t>
      </w:r>
      <w:r w:rsidR="006F3802" w:rsidRPr="007460DE">
        <w:rPr>
          <w:rFonts w:cs="Arial"/>
          <w:color w:val="000000"/>
          <w:szCs w:val="22"/>
          <w:shd w:val="clear" w:color="auto" w:fill="FFFFFF"/>
          <w:lang w:val="en-US"/>
        </w:rPr>
        <w:t>,</w:t>
      </w:r>
      <w:r w:rsidR="00423B2F" w:rsidRPr="007460DE">
        <w:rPr>
          <w:rFonts w:cs="Arial"/>
          <w:color w:val="000000"/>
          <w:szCs w:val="22"/>
          <w:shd w:val="clear" w:color="auto" w:fill="FFFFFF"/>
          <w:lang w:val="en-US"/>
        </w:rPr>
        <w:t xml:space="preserve"> </w:t>
      </w:r>
      <w:r w:rsidR="00423B2F" w:rsidRPr="007460DE">
        <w:rPr>
          <w:rFonts w:cs="Arial"/>
          <w:szCs w:val="22"/>
          <w:lang w:val="en-US"/>
        </w:rPr>
        <w:t xml:space="preserve">and </w:t>
      </w:r>
      <w:r w:rsidR="00544F19" w:rsidRPr="007460DE">
        <w:rPr>
          <w:rFonts w:cs="Arial"/>
          <w:szCs w:val="22"/>
          <w:lang w:val="en-US"/>
        </w:rPr>
        <w:t>TPMS diagnostic tools</w:t>
      </w:r>
      <w:r w:rsidR="00423B2F" w:rsidRPr="007460DE">
        <w:rPr>
          <w:rFonts w:cs="Arial"/>
          <w:color w:val="000000" w:themeColor="text1"/>
          <w:szCs w:val="22"/>
          <w:lang w:val="en-US"/>
        </w:rPr>
        <w:t xml:space="preserve">, </w:t>
      </w:r>
      <w:r w:rsidR="00544F19" w:rsidRPr="007460DE">
        <w:rPr>
          <w:rFonts w:cs="Arial"/>
          <w:color w:val="000000" w:themeColor="text1"/>
          <w:szCs w:val="22"/>
          <w:lang w:val="en-US"/>
        </w:rPr>
        <w:t xml:space="preserve">has </w:t>
      </w:r>
      <w:r w:rsidR="00A10199" w:rsidRPr="007460DE">
        <w:rPr>
          <w:rFonts w:cs="Arial"/>
          <w:color w:val="000000" w:themeColor="text1"/>
          <w:szCs w:val="22"/>
          <w:lang w:val="en-US"/>
        </w:rPr>
        <w:t>just releas</w:t>
      </w:r>
      <w:r w:rsidR="00544F19" w:rsidRPr="007460DE">
        <w:rPr>
          <w:rFonts w:cs="Arial"/>
          <w:color w:val="000000" w:themeColor="text1"/>
          <w:szCs w:val="22"/>
          <w:lang w:val="en-US"/>
        </w:rPr>
        <w:t xml:space="preserve">ed </w:t>
      </w:r>
      <w:r w:rsidR="00A10199" w:rsidRPr="007460DE">
        <w:rPr>
          <w:rFonts w:cs="Arial"/>
          <w:color w:val="000000" w:themeColor="text1"/>
          <w:szCs w:val="22"/>
          <w:lang w:val="en-US"/>
        </w:rPr>
        <w:t xml:space="preserve">its new </w:t>
      </w:r>
      <w:r w:rsidR="00A10199" w:rsidRPr="007460DE">
        <w:rPr>
          <w:rFonts w:cs="Arial"/>
          <w:szCs w:val="22"/>
          <w:lang w:val="en-US"/>
        </w:rPr>
        <w:t xml:space="preserve">REDI-Sensor™ SE10008 Multi-Application TPMS Sensor. </w:t>
      </w:r>
      <w:r w:rsidR="006E190F" w:rsidRPr="007460DE">
        <w:rPr>
          <w:rFonts w:cs="Arial"/>
          <w:szCs w:val="22"/>
          <w:lang w:val="en-US"/>
        </w:rPr>
        <w:t xml:space="preserve">Part of the next generation of REDI-Sensor TPMS sensors, SE10008 </w:t>
      </w:r>
      <w:r w:rsidR="006E190F" w:rsidRPr="007460DE">
        <w:rPr>
          <w:rFonts w:cs="Arial"/>
          <w:color w:val="000000" w:themeColor="text1"/>
          <w:szCs w:val="22"/>
          <w:lang w:val="en-US"/>
        </w:rPr>
        <w:t xml:space="preserve">delivers exceptional application coverage for BMW, Chrysler, Dodge, GM, Hyundai, Jaguar, Jeep, Kia, Land Rover, Mercedes, Nissan, Smart, Subaru, and Volvo models from 2012-2022. </w:t>
      </w:r>
    </w:p>
    <w:p w14:paraId="5BEED397" w14:textId="1C17B3A4" w:rsidR="00950133" w:rsidRPr="007460DE" w:rsidRDefault="00423B2F" w:rsidP="00423B2F">
      <w:pPr>
        <w:pStyle w:val="03-Text"/>
        <w:rPr>
          <w:rFonts w:cs="Arial"/>
          <w:color w:val="000000" w:themeColor="text1"/>
          <w:szCs w:val="22"/>
          <w:lang w:val="en-US"/>
        </w:rPr>
      </w:pPr>
      <w:r w:rsidRPr="007460DE">
        <w:rPr>
          <w:rFonts w:cs="Arial"/>
          <w:szCs w:val="22"/>
          <w:lang w:val="en-US"/>
        </w:rPr>
        <w:t xml:space="preserve">The new REDI-Sensor </w:t>
      </w:r>
      <w:r w:rsidR="00950133" w:rsidRPr="007460DE">
        <w:rPr>
          <w:rFonts w:cs="Arial"/>
          <w:color w:val="000000" w:themeColor="text1"/>
          <w:szCs w:val="22"/>
          <w:lang w:val="en-US"/>
        </w:rPr>
        <w:t>SE10008</w:t>
      </w:r>
      <w:r w:rsidRPr="007460DE">
        <w:rPr>
          <w:rFonts w:cs="Arial"/>
          <w:szCs w:val="22"/>
          <w:lang w:val="en-US"/>
        </w:rPr>
        <w:t xml:space="preserve"> </w:t>
      </w:r>
      <w:r w:rsidR="00950133" w:rsidRPr="007460DE">
        <w:rPr>
          <w:rFonts w:cs="Arial"/>
          <w:color w:val="000000" w:themeColor="text1"/>
          <w:szCs w:val="22"/>
          <w:lang w:val="en-US"/>
        </w:rPr>
        <w:t xml:space="preserve">features a metal clamp-in mounting </w:t>
      </w:r>
      <w:r w:rsidR="0041656C" w:rsidRPr="007460DE">
        <w:rPr>
          <w:rFonts w:cs="Arial"/>
          <w:color w:val="000000" w:themeColor="text1"/>
          <w:szCs w:val="22"/>
          <w:lang w:val="en-US"/>
        </w:rPr>
        <w:t xml:space="preserve">stem </w:t>
      </w:r>
      <w:r w:rsidR="00950133" w:rsidRPr="007460DE">
        <w:rPr>
          <w:rFonts w:cs="Arial"/>
          <w:color w:val="000000" w:themeColor="text1"/>
          <w:szCs w:val="22"/>
          <w:lang w:val="en-US"/>
        </w:rPr>
        <w:t xml:space="preserve">and is compatible with </w:t>
      </w:r>
      <w:r w:rsidR="00D37A4C" w:rsidRPr="007460DE">
        <w:rPr>
          <w:rFonts w:cs="Arial"/>
          <w:szCs w:val="22"/>
          <w:lang w:val="en-US"/>
        </w:rPr>
        <w:t>autolearning, pressure by position, and tire fill alert systems</w:t>
      </w:r>
      <w:r w:rsidR="00950133" w:rsidRPr="007460DE">
        <w:rPr>
          <w:rFonts w:cs="Arial"/>
          <w:szCs w:val="22"/>
          <w:lang w:val="en-US"/>
        </w:rPr>
        <w:t xml:space="preserve">. It </w:t>
      </w:r>
      <w:r w:rsidRPr="007460DE">
        <w:rPr>
          <w:rFonts w:cs="Arial"/>
          <w:szCs w:val="22"/>
          <w:lang w:val="en-US"/>
        </w:rPr>
        <w:t xml:space="preserve">gives shops </w:t>
      </w:r>
      <w:r w:rsidR="0041656C" w:rsidRPr="007460DE">
        <w:rPr>
          <w:rFonts w:cs="Arial"/>
          <w:szCs w:val="22"/>
          <w:lang w:val="en-US"/>
        </w:rPr>
        <w:t xml:space="preserve">and retailers </w:t>
      </w:r>
      <w:r w:rsidRPr="007460DE">
        <w:rPr>
          <w:rFonts w:cs="Arial"/>
          <w:szCs w:val="22"/>
          <w:lang w:val="en-US"/>
        </w:rPr>
        <w:t xml:space="preserve">a significant TPMS service advantage by dramatically reducing the number of sensor SKUs needed to service </w:t>
      </w:r>
      <w:r w:rsidR="00950133" w:rsidRPr="007460DE">
        <w:rPr>
          <w:rFonts w:cs="Arial"/>
          <w:szCs w:val="22"/>
          <w:lang w:val="en-US"/>
        </w:rPr>
        <w:t xml:space="preserve">a wide range of </w:t>
      </w:r>
      <w:r w:rsidRPr="007460DE">
        <w:rPr>
          <w:rFonts w:cs="Arial"/>
          <w:szCs w:val="22"/>
          <w:lang w:val="en-US"/>
        </w:rPr>
        <w:t xml:space="preserve">incoming </w:t>
      </w:r>
      <w:r w:rsidRPr="007460DE">
        <w:rPr>
          <w:rFonts w:eastAsia="Cambria" w:cs="Arial"/>
          <w:szCs w:val="22"/>
          <w:lang w:val="en-US"/>
        </w:rPr>
        <w:t xml:space="preserve">domestic, European, and Asian </w:t>
      </w:r>
      <w:r w:rsidRPr="007460DE">
        <w:rPr>
          <w:rFonts w:cs="Arial"/>
          <w:szCs w:val="22"/>
          <w:lang w:val="en-US"/>
        </w:rPr>
        <w:t>vehicles.</w:t>
      </w:r>
      <w:r w:rsidR="00D37A4C" w:rsidRPr="007460DE">
        <w:rPr>
          <w:rFonts w:cs="Arial"/>
          <w:color w:val="000000" w:themeColor="text1"/>
          <w:szCs w:val="22"/>
          <w:lang w:val="en-US"/>
        </w:rPr>
        <w:t xml:space="preserve"> </w:t>
      </w:r>
      <w:r w:rsidR="00950133" w:rsidRPr="007460DE">
        <w:rPr>
          <w:rFonts w:cs="Arial"/>
          <w:color w:val="000000" w:themeColor="text1"/>
          <w:szCs w:val="22"/>
          <w:lang w:val="en-US"/>
        </w:rPr>
        <w:t xml:space="preserve">Overall applications coverage </w:t>
      </w:r>
      <w:r w:rsidR="0041656C" w:rsidRPr="007460DE">
        <w:rPr>
          <w:rFonts w:cs="Arial"/>
          <w:color w:val="000000" w:themeColor="text1"/>
          <w:szCs w:val="22"/>
          <w:lang w:val="en-US"/>
        </w:rPr>
        <w:t xml:space="preserve">for the </w:t>
      </w:r>
      <w:r w:rsidR="0041656C" w:rsidRPr="007460DE">
        <w:rPr>
          <w:rFonts w:cs="Arial"/>
          <w:szCs w:val="22"/>
          <w:lang w:val="en-US"/>
        </w:rPr>
        <w:t xml:space="preserve">SE10008 </w:t>
      </w:r>
      <w:r w:rsidR="00950133" w:rsidRPr="007460DE">
        <w:rPr>
          <w:rFonts w:cs="Arial"/>
          <w:color w:val="000000" w:themeColor="text1"/>
          <w:szCs w:val="22"/>
          <w:lang w:val="en-US"/>
        </w:rPr>
        <w:t>exceeds over 24.2 million VIO.</w:t>
      </w:r>
    </w:p>
    <w:p w14:paraId="3B24C388" w14:textId="554B8B18" w:rsidR="00950133" w:rsidRPr="007460DE" w:rsidRDefault="00950133" w:rsidP="00950133">
      <w:pPr>
        <w:pStyle w:val="03-Text"/>
        <w:rPr>
          <w:rFonts w:cs="Arial"/>
          <w:szCs w:val="22"/>
          <w:lang w:val="en-US"/>
        </w:rPr>
      </w:pPr>
      <w:r w:rsidRPr="007460DE">
        <w:rPr>
          <w:rFonts w:cs="Arial"/>
          <w:szCs w:val="22"/>
          <w:lang w:val="en-US"/>
        </w:rPr>
        <w:t xml:space="preserve">The new </w:t>
      </w:r>
      <w:r w:rsidR="00423B2F" w:rsidRPr="007460DE">
        <w:rPr>
          <w:rFonts w:cs="Arial"/>
          <w:szCs w:val="22"/>
          <w:lang w:val="en-US"/>
        </w:rPr>
        <w:t xml:space="preserve">REDI-Sensor </w:t>
      </w:r>
      <w:r w:rsidRPr="007460DE">
        <w:rPr>
          <w:rFonts w:cs="Arial"/>
          <w:color w:val="000000" w:themeColor="text1"/>
          <w:szCs w:val="22"/>
          <w:lang w:val="en-US"/>
        </w:rPr>
        <w:t xml:space="preserve">SE10008 </w:t>
      </w:r>
      <w:r w:rsidR="00423B2F" w:rsidRPr="007460DE">
        <w:rPr>
          <w:rFonts w:cs="Arial"/>
          <w:szCs w:val="22"/>
          <w:lang w:val="en-US"/>
        </w:rPr>
        <w:t>come</w:t>
      </w:r>
      <w:r w:rsidRPr="007460DE">
        <w:rPr>
          <w:rFonts w:cs="Arial"/>
          <w:szCs w:val="22"/>
          <w:lang w:val="en-US"/>
        </w:rPr>
        <w:t>s</w:t>
      </w:r>
      <w:r w:rsidR="00423B2F" w:rsidRPr="007460DE">
        <w:rPr>
          <w:rFonts w:cs="Arial"/>
          <w:szCs w:val="22"/>
          <w:lang w:val="en-US"/>
        </w:rPr>
        <w:t xml:space="preserve"> ready to install, right out of the box, and require</w:t>
      </w:r>
      <w:r w:rsidRPr="007460DE">
        <w:rPr>
          <w:rFonts w:cs="Arial"/>
          <w:szCs w:val="22"/>
          <w:lang w:val="en-US"/>
        </w:rPr>
        <w:t>s</w:t>
      </w:r>
      <w:r w:rsidR="00423B2F" w:rsidRPr="007460DE">
        <w:rPr>
          <w:rFonts w:cs="Arial"/>
          <w:szCs w:val="22"/>
          <w:lang w:val="en-US"/>
        </w:rPr>
        <w:t xml:space="preserve"> no added sensor programming or cloning. </w:t>
      </w:r>
      <w:r w:rsidRPr="007460DE">
        <w:rPr>
          <w:rFonts w:cs="Arial"/>
          <w:szCs w:val="22"/>
          <w:lang w:val="en-US"/>
        </w:rPr>
        <w:t>It is</w:t>
      </w:r>
      <w:r w:rsidR="00423B2F" w:rsidRPr="007460DE">
        <w:rPr>
          <w:rFonts w:cs="Arial"/>
          <w:szCs w:val="22"/>
          <w:lang w:val="en-US"/>
        </w:rPr>
        <w:t xml:space="preserve"> preprogrammed </w:t>
      </w:r>
      <w:r w:rsidR="00043D62">
        <w:rPr>
          <w:rFonts w:cs="Arial"/>
          <w:szCs w:val="22"/>
          <w:lang w:val="en-US"/>
        </w:rPr>
        <w:t>at</w:t>
      </w:r>
      <w:r w:rsidR="00423B2F" w:rsidRPr="007460DE">
        <w:rPr>
          <w:rFonts w:cs="Arial"/>
          <w:szCs w:val="22"/>
          <w:lang w:val="en-US"/>
        </w:rPr>
        <w:t xml:space="preserve"> the factory</w:t>
      </w:r>
      <w:r w:rsidR="00DB3B20">
        <w:rPr>
          <w:rFonts w:cs="Arial"/>
          <w:szCs w:val="22"/>
          <w:lang w:val="en-US"/>
        </w:rPr>
        <w:t xml:space="preserve">, </w:t>
      </w:r>
      <w:r w:rsidR="00DB3B20" w:rsidRPr="00DB3B20">
        <w:rPr>
          <w:rFonts w:cs="Arial"/>
          <w:szCs w:val="22"/>
          <w:lang w:val="en-US"/>
        </w:rPr>
        <w:t>follows existing OE standards, and works with most major TPMS scan tool</w:t>
      </w:r>
      <w:r w:rsidRPr="007460DE">
        <w:rPr>
          <w:rFonts w:cs="Arial"/>
          <w:szCs w:val="22"/>
          <w:lang w:val="en-US"/>
        </w:rPr>
        <w:t>.</w:t>
      </w:r>
    </w:p>
    <w:p w14:paraId="79956EF3" w14:textId="785CBD88" w:rsidR="00950133" w:rsidRPr="007460DE" w:rsidRDefault="00950133" w:rsidP="00950133">
      <w:pPr>
        <w:pStyle w:val="03-Text"/>
        <w:rPr>
          <w:rFonts w:cs="Arial"/>
          <w:color w:val="000000" w:themeColor="text1"/>
          <w:szCs w:val="22"/>
          <w:lang w:val="en-US"/>
        </w:rPr>
      </w:pPr>
      <w:r w:rsidRPr="007460DE">
        <w:rPr>
          <w:rFonts w:cs="Arial"/>
          <w:szCs w:val="22"/>
          <w:lang w:val="en-US"/>
        </w:rPr>
        <w:t xml:space="preserve">Overall, the next generation of REDI-Sensor features four multi-application TPMS sensors that can replace over 290 different OE sensors and provide coverage for over 168 million VIO from model years 2002 to 2022. </w:t>
      </w:r>
    </w:p>
    <w:p w14:paraId="76AD78D3" w14:textId="77777777" w:rsidR="00950133" w:rsidRPr="007460DE" w:rsidRDefault="00950133" w:rsidP="00950133">
      <w:pPr>
        <w:rPr>
          <w:rFonts w:ascii="Arial" w:hAnsi="Arial" w:cs="Arial"/>
          <w:sz w:val="22"/>
          <w:szCs w:val="22"/>
          <w:lang w:eastAsia="de-DE"/>
        </w:rPr>
      </w:pPr>
    </w:p>
    <w:p w14:paraId="313FA257" w14:textId="77777777" w:rsidR="00A10199" w:rsidRPr="007460DE" w:rsidRDefault="00A10199" w:rsidP="00A10199">
      <w:pPr>
        <w:pStyle w:val="03-Text"/>
        <w:ind w:left="720"/>
        <w:rPr>
          <w:rStyle w:val="None"/>
          <w:rFonts w:cs="Arial"/>
          <w:i/>
          <w:iCs/>
          <w:szCs w:val="22"/>
          <w:lang w:val="en-US"/>
        </w:rPr>
      </w:pPr>
      <w:bookmarkStart w:id="0" w:name="_Hlk26344757"/>
      <w:r w:rsidRPr="007460DE">
        <w:rPr>
          <w:rFonts w:cs="Arial"/>
          <w:i/>
          <w:iCs/>
          <w:szCs w:val="22"/>
          <w:lang w:val="en-US"/>
        </w:rPr>
        <w:t xml:space="preserve">Editor note: SERVICE ADVISORY - Continental product managers recommend that shops should keep their </w:t>
      </w:r>
      <w:r w:rsidRPr="007460DE">
        <w:rPr>
          <w:rFonts w:cs="Arial"/>
          <w:i/>
          <w:iCs/>
          <w:color w:val="000000"/>
          <w:szCs w:val="22"/>
          <w:lang w:val="en-US"/>
        </w:rPr>
        <w:t xml:space="preserve">TPMS tools </w:t>
      </w:r>
      <w:r w:rsidRPr="007460DE">
        <w:rPr>
          <w:rFonts w:cs="Arial"/>
          <w:i/>
          <w:iCs/>
          <w:szCs w:val="22"/>
          <w:lang w:val="en-US"/>
        </w:rPr>
        <w:t>updated</w:t>
      </w:r>
      <w:r w:rsidRPr="007460DE">
        <w:rPr>
          <w:rFonts w:cs="Arial"/>
          <w:i/>
          <w:iCs/>
          <w:color w:val="000000"/>
          <w:szCs w:val="22"/>
          <w:lang w:val="en-US"/>
        </w:rPr>
        <w:t xml:space="preserve"> on a regular basis and make sure they have the latest software updates to avoid potential service issues and delays.</w:t>
      </w:r>
    </w:p>
    <w:p w14:paraId="7143ACBC" w14:textId="77777777" w:rsidR="00A10199" w:rsidRPr="007460DE" w:rsidRDefault="00A10199" w:rsidP="00A10199">
      <w:pPr>
        <w:pStyle w:val="Body"/>
        <w:spacing w:line="360" w:lineRule="auto"/>
        <w:rPr>
          <w:rFonts w:ascii="Arial" w:eastAsia="Times New Roman" w:hAnsi="Arial" w:cs="Arial"/>
          <w:sz w:val="22"/>
          <w:szCs w:val="22"/>
          <w:bdr w:val="none" w:sz="0" w:space="0" w:color="auto"/>
        </w:rPr>
      </w:pPr>
      <w:r w:rsidRPr="007460DE">
        <w:rPr>
          <w:rFonts w:ascii="Arial" w:eastAsia="Times New Roman" w:hAnsi="Arial" w:cs="Arial"/>
          <w:sz w:val="22"/>
          <w:szCs w:val="22"/>
          <w:bdr w:val="none" w:sz="0" w:space="0" w:color="auto"/>
        </w:rPr>
        <w:lastRenderedPageBreak/>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4C468CED" w14:textId="77777777" w:rsidR="00A10199" w:rsidRPr="007460DE" w:rsidRDefault="00A10199" w:rsidP="00A10199">
      <w:pPr>
        <w:pStyle w:val="BodyA"/>
        <w:spacing w:line="360" w:lineRule="auto"/>
        <w:rPr>
          <w:rStyle w:val="None"/>
          <w:rFonts w:ascii="Arial" w:hAnsi="Arial" w:cs="Arial"/>
          <w:color w:val="FF0000"/>
          <w:sz w:val="22"/>
          <w:szCs w:val="22"/>
        </w:rPr>
      </w:pPr>
    </w:p>
    <w:p w14:paraId="499937D7" w14:textId="77777777" w:rsidR="00A10199" w:rsidRPr="007460DE" w:rsidRDefault="00A10199" w:rsidP="00A10199">
      <w:pPr>
        <w:pStyle w:val="BodyA"/>
        <w:spacing w:line="360" w:lineRule="auto"/>
        <w:rPr>
          <w:rStyle w:val="Hyperlink1"/>
          <w:b w:val="0"/>
          <w:bCs w:val="0"/>
          <w:color w:val="000000" w:themeColor="text1"/>
        </w:rPr>
      </w:pPr>
      <w:r w:rsidRPr="007460DE">
        <w:rPr>
          <w:rStyle w:val="None"/>
          <w:rFonts w:ascii="Arial" w:hAnsi="Arial" w:cs="Arial"/>
          <w:color w:val="000000" w:themeColor="text1"/>
          <w:sz w:val="22"/>
          <w:szCs w:val="22"/>
        </w:rPr>
        <w:t xml:space="preserve">For more information: </w:t>
      </w:r>
      <w:hyperlink r:id="rId8" w:history="1">
        <w:r w:rsidRPr="007460DE">
          <w:rPr>
            <w:rStyle w:val="Hyperlink"/>
            <w:rFonts w:ascii="Arial" w:hAnsi="Arial" w:cs="Arial"/>
            <w:sz w:val="22"/>
            <w:szCs w:val="22"/>
          </w:rPr>
          <w:t>redi-sensor.com</w:t>
        </w:r>
      </w:hyperlink>
      <w:r w:rsidRPr="007460DE">
        <w:rPr>
          <w:rStyle w:val="None"/>
          <w:rFonts w:ascii="Arial" w:hAnsi="Arial" w:cs="Arial"/>
          <w:color w:val="000000" w:themeColor="text1"/>
          <w:sz w:val="22"/>
          <w:szCs w:val="22"/>
        </w:rPr>
        <w:t xml:space="preserve"> or contact: </w:t>
      </w:r>
      <w:hyperlink r:id="rId9" w:history="1">
        <w:r w:rsidRPr="007460DE">
          <w:rPr>
            <w:rStyle w:val="Hyperlink"/>
            <w:rFonts w:ascii="Arial" w:eastAsia="Arial" w:hAnsi="Arial" w:cs="Arial"/>
            <w:sz w:val="22"/>
            <w:szCs w:val="22"/>
          </w:rPr>
          <w:t>salessupport-us@continental.com</w:t>
        </w:r>
      </w:hyperlink>
      <w:r w:rsidRPr="007460DE">
        <w:rPr>
          <w:rStyle w:val="Hyperlink1"/>
          <w:color w:val="000000" w:themeColor="text1"/>
        </w:rPr>
        <w:t xml:space="preserve"> </w:t>
      </w:r>
    </w:p>
    <w:p w14:paraId="1600017C" w14:textId="77777777" w:rsidR="00A10199" w:rsidRPr="00950133" w:rsidRDefault="00A10199" w:rsidP="00A10199">
      <w:pPr>
        <w:pStyle w:val="BodyA"/>
        <w:spacing w:line="360" w:lineRule="auto"/>
        <w:rPr>
          <w:rStyle w:val="Hyperlink1"/>
          <w:color w:val="000000" w:themeColor="text1"/>
        </w:rPr>
      </w:pPr>
    </w:p>
    <w:bookmarkEnd w:id="0"/>
    <w:p w14:paraId="1945A560" w14:textId="77777777" w:rsidR="00A10199" w:rsidRPr="00950133" w:rsidRDefault="00A10199" w:rsidP="00A10199">
      <w:pPr>
        <w:pStyle w:val="NormalWeb"/>
        <w:spacing w:before="0" w:beforeAutospacing="0" w:after="0" w:afterAutospacing="0"/>
        <w:rPr>
          <w:rFonts w:ascii="Arial" w:eastAsia="Calibri" w:hAnsi="Arial"/>
          <w:sz w:val="20"/>
          <w:lang w:val="en-US"/>
        </w:rPr>
      </w:pPr>
      <w:r w:rsidRPr="00950133">
        <w:rPr>
          <w:rFonts w:ascii="Arial" w:eastAsia="Calibri" w:hAnsi="Arial"/>
          <w:sz w:val="20"/>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1FE6179D" w14:textId="01A108DD" w:rsidR="00A10199" w:rsidRPr="00950133" w:rsidRDefault="00A10199" w:rsidP="00A10199">
      <w:pPr>
        <w:pStyle w:val="Boilerplate"/>
        <w:rPr>
          <w:rFonts w:eastAsia="Times New Roman" w:cs="Arial"/>
          <w:szCs w:val="20"/>
          <w:lang w:val="en-US"/>
        </w:rPr>
      </w:pPr>
      <w:r w:rsidRPr="00950133">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950133">
        <w:rPr>
          <w:rFonts w:eastAsia="Times New Roman" w:cs="Arial"/>
          <w:color w:val="000000"/>
          <w:szCs w:val="20"/>
          <w:shd w:val="clear" w:color="auto" w:fill="FFFFFF"/>
          <w:lang w:val="en-US"/>
        </w:rPr>
        <w:t xml:space="preserve">Continental, ATE, VDO, </w:t>
      </w:r>
      <w:r w:rsidR="007460DE">
        <w:rPr>
          <w:rFonts w:eastAsia="Times New Roman" w:cs="Arial"/>
          <w:color w:val="000000"/>
          <w:szCs w:val="20"/>
          <w:shd w:val="clear" w:color="auto" w:fill="FFFFFF"/>
          <w:lang w:val="en-US"/>
        </w:rPr>
        <w:br/>
      </w:r>
      <w:r w:rsidRPr="00950133">
        <w:rPr>
          <w:rFonts w:eastAsia="Times New Roman" w:cs="Arial"/>
          <w:color w:val="000000"/>
          <w:szCs w:val="20"/>
          <w:shd w:val="clear" w:color="auto" w:fill="FFFFFF"/>
          <w:lang w:val="en-US"/>
        </w:rPr>
        <w:t>REDI-Sensor, ClearContact, Autodiagnos, Uniroyal, Semperit, and GALFER</w:t>
      </w:r>
      <w:r w:rsidRPr="00950133">
        <w:rPr>
          <w:rFonts w:eastAsia="Times New Roman" w:cs="Arial"/>
          <w:szCs w:val="20"/>
          <w:lang w:val="en-US"/>
        </w:rPr>
        <w:t xml:space="preserve">,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p>
    <w:p w14:paraId="59249D4D" w14:textId="77777777" w:rsidR="00A10199" w:rsidRPr="00950133" w:rsidRDefault="00A10199" w:rsidP="00A10199">
      <w:pPr>
        <w:rPr>
          <w:rFonts w:ascii="Arial" w:hAnsi="Arial" w:cs="Arial"/>
          <w:i/>
          <w:iCs/>
          <w:color w:val="000000" w:themeColor="text1"/>
        </w:rPr>
      </w:pPr>
    </w:p>
    <w:p w14:paraId="6CB386CF" w14:textId="77777777" w:rsidR="00A10199" w:rsidRPr="00950133" w:rsidRDefault="00A10199" w:rsidP="00A10199">
      <w:pPr>
        <w:rPr>
          <w:rFonts w:ascii="Arial" w:hAnsi="Arial" w:cs="Arial"/>
          <w:i/>
          <w:iCs/>
          <w:color w:val="000000" w:themeColor="text1"/>
          <w:sz w:val="22"/>
          <w:szCs w:val="22"/>
        </w:rPr>
      </w:pPr>
    </w:p>
    <w:p w14:paraId="5A5D1180" w14:textId="5A5E5EC0" w:rsidR="00817F33" w:rsidRPr="00950133" w:rsidRDefault="00A10199" w:rsidP="00872003">
      <w:pPr>
        <w:spacing w:after="220"/>
        <w:rPr>
          <w:rFonts w:ascii="Arial" w:hAnsi="Arial" w:cs="Arial"/>
          <w:i/>
          <w:iCs/>
          <w:color w:val="000000" w:themeColor="text1"/>
          <w:sz w:val="22"/>
          <w:szCs w:val="22"/>
        </w:rPr>
      </w:pPr>
      <w:r w:rsidRPr="00872003">
        <w:rPr>
          <w:rFonts w:ascii="Arial" w:hAnsi="Arial" w:cs="Arial"/>
          <w:i/>
          <w:iCs/>
          <w:color w:val="4472C4" w:themeColor="accent1"/>
          <w:sz w:val="22"/>
          <w:szCs w:val="22"/>
        </w:rPr>
        <w:t>Image file:</w:t>
      </w:r>
      <w:r w:rsidR="00AD0233" w:rsidRPr="00872003">
        <w:rPr>
          <w:rFonts w:ascii="Arial" w:hAnsi="Arial" w:cs="Arial"/>
          <w:i/>
          <w:iCs/>
          <w:color w:val="4472C4" w:themeColor="accent1"/>
          <w:sz w:val="22"/>
          <w:szCs w:val="22"/>
        </w:rPr>
        <w:t xml:space="preserve"> </w:t>
      </w:r>
      <w:r w:rsidR="00872003" w:rsidRPr="00872003">
        <w:rPr>
          <w:rFonts w:ascii="Arial" w:hAnsi="Arial" w:cs="Arial"/>
          <w:i/>
          <w:iCs/>
          <w:color w:val="4472C4" w:themeColor="accent1"/>
          <w:sz w:val="22"/>
          <w:szCs w:val="22"/>
        </w:rPr>
        <w:br/>
      </w:r>
      <w:r w:rsidR="00AD0233" w:rsidRPr="00AD0233">
        <w:rPr>
          <w:rFonts w:ascii="Arial" w:hAnsi="Arial" w:cs="Arial"/>
          <w:i/>
          <w:iCs/>
          <w:color w:val="000000" w:themeColor="text1"/>
          <w:sz w:val="22"/>
          <w:szCs w:val="22"/>
        </w:rPr>
        <w:t>Continental-Next-Gen-REDI-Sensor-SE10008.jpg</w:t>
      </w:r>
    </w:p>
    <w:p w14:paraId="61C4F7D2" w14:textId="7165E14F" w:rsidR="00AD0233" w:rsidRPr="00AD0233" w:rsidRDefault="00A10199" w:rsidP="00AD0233">
      <w:pPr>
        <w:pStyle w:val="01-Headline"/>
        <w:rPr>
          <w:rFonts w:cs="Arial"/>
          <w:b w:val="0"/>
          <w:bCs w:val="0"/>
          <w:i/>
          <w:iCs/>
          <w:color w:val="000000" w:themeColor="text1"/>
          <w:szCs w:val="36"/>
          <w:lang w:val="en-US"/>
        </w:rPr>
      </w:pPr>
      <w:r w:rsidRPr="00872003">
        <w:rPr>
          <w:rStyle w:val="None"/>
          <w:rFonts w:cs="Arial"/>
          <w:b w:val="0"/>
          <w:bCs w:val="0"/>
          <w:i/>
          <w:iCs/>
          <w:color w:val="4472C4" w:themeColor="accent1"/>
          <w:sz w:val="22"/>
          <w:szCs w:val="22"/>
          <w:lang w:val="en-US"/>
        </w:rPr>
        <w:t xml:space="preserve">Caption: </w:t>
      </w:r>
      <w:r w:rsidR="00872003" w:rsidRPr="00872003">
        <w:rPr>
          <w:rStyle w:val="None"/>
          <w:rFonts w:cs="Arial"/>
          <w:b w:val="0"/>
          <w:bCs w:val="0"/>
          <w:i/>
          <w:iCs/>
          <w:color w:val="4472C4" w:themeColor="accent1"/>
          <w:sz w:val="22"/>
          <w:szCs w:val="22"/>
          <w:lang w:val="en-US"/>
        </w:rPr>
        <w:br/>
      </w:r>
      <w:r w:rsidR="00C34411" w:rsidRPr="00AD0233">
        <w:rPr>
          <w:rFonts w:cs="Arial"/>
          <w:b w:val="0"/>
          <w:bCs w:val="0"/>
          <w:i/>
          <w:iCs/>
          <w:sz w:val="22"/>
          <w:szCs w:val="22"/>
          <w:lang w:val="en-US"/>
        </w:rPr>
        <w:t>Continental</w:t>
      </w:r>
      <w:r w:rsidR="00C34411">
        <w:rPr>
          <w:rFonts w:cs="Arial"/>
          <w:b w:val="0"/>
          <w:bCs w:val="0"/>
          <w:i/>
          <w:iCs/>
          <w:sz w:val="22"/>
          <w:szCs w:val="22"/>
          <w:lang w:val="en-US"/>
        </w:rPr>
        <w:t xml:space="preserve">’s </w:t>
      </w:r>
      <w:r w:rsidR="00817F33">
        <w:rPr>
          <w:rFonts w:cs="Arial"/>
          <w:b w:val="0"/>
          <w:bCs w:val="0"/>
          <w:i/>
          <w:iCs/>
          <w:sz w:val="22"/>
          <w:szCs w:val="22"/>
          <w:lang w:val="en-US"/>
        </w:rPr>
        <w:t>n</w:t>
      </w:r>
      <w:r w:rsidR="00817F33" w:rsidRPr="00AD0233">
        <w:rPr>
          <w:rFonts w:cs="Arial"/>
          <w:b w:val="0"/>
          <w:bCs w:val="0"/>
          <w:i/>
          <w:iCs/>
          <w:sz w:val="22"/>
          <w:szCs w:val="22"/>
          <w:lang w:val="en-US"/>
        </w:rPr>
        <w:t>e</w:t>
      </w:r>
      <w:r w:rsidR="00817F33">
        <w:rPr>
          <w:rFonts w:cs="Arial"/>
          <w:b w:val="0"/>
          <w:bCs w:val="0"/>
          <w:i/>
          <w:iCs/>
          <w:sz w:val="22"/>
          <w:szCs w:val="22"/>
          <w:lang w:val="en-US"/>
        </w:rPr>
        <w:t>xt</w:t>
      </w:r>
      <w:r w:rsidR="00817F33" w:rsidRPr="00AD0233">
        <w:rPr>
          <w:rFonts w:cs="Arial"/>
          <w:b w:val="0"/>
          <w:bCs w:val="0"/>
          <w:i/>
          <w:iCs/>
          <w:sz w:val="22"/>
          <w:szCs w:val="22"/>
          <w:lang w:val="en-US"/>
        </w:rPr>
        <w:t xml:space="preserve"> </w:t>
      </w:r>
      <w:r w:rsidR="00817F33">
        <w:rPr>
          <w:rFonts w:cs="Arial"/>
          <w:b w:val="0"/>
          <w:bCs w:val="0"/>
          <w:i/>
          <w:iCs/>
          <w:sz w:val="22"/>
          <w:szCs w:val="22"/>
          <w:lang w:val="en-US"/>
        </w:rPr>
        <w:t>g</w:t>
      </w:r>
      <w:r w:rsidR="00817F33" w:rsidRPr="00AD0233">
        <w:rPr>
          <w:rFonts w:cs="Arial"/>
          <w:b w:val="0"/>
          <w:bCs w:val="0"/>
          <w:i/>
          <w:iCs/>
          <w:sz w:val="22"/>
          <w:szCs w:val="22"/>
          <w:lang w:val="en-US"/>
        </w:rPr>
        <w:t xml:space="preserve">eneration </w:t>
      </w:r>
      <w:r w:rsidR="00AD0233" w:rsidRPr="00AD0233">
        <w:rPr>
          <w:rFonts w:cs="Arial"/>
          <w:b w:val="0"/>
          <w:bCs w:val="0"/>
          <w:i/>
          <w:iCs/>
          <w:sz w:val="22"/>
          <w:szCs w:val="22"/>
          <w:lang w:val="en-US"/>
        </w:rPr>
        <w:t xml:space="preserve">REDI-Sensor SE10008 </w:t>
      </w:r>
      <w:r w:rsidR="00AD0233">
        <w:rPr>
          <w:rFonts w:cs="Arial"/>
          <w:b w:val="0"/>
          <w:bCs w:val="0"/>
          <w:i/>
          <w:iCs/>
          <w:sz w:val="22"/>
          <w:szCs w:val="22"/>
          <w:lang w:val="en-US"/>
        </w:rPr>
        <w:t>a</w:t>
      </w:r>
      <w:r w:rsidR="00AD0233" w:rsidRPr="00AD0233">
        <w:rPr>
          <w:rFonts w:cs="Arial"/>
          <w:b w:val="0"/>
          <w:bCs w:val="0"/>
          <w:i/>
          <w:iCs/>
          <w:sz w:val="22"/>
          <w:szCs w:val="22"/>
          <w:lang w:val="en-US"/>
        </w:rPr>
        <w:t xml:space="preserve">dds </w:t>
      </w:r>
      <w:r w:rsidR="00AD0233">
        <w:rPr>
          <w:rFonts w:cs="Arial"/>
          <w:b w:val="0"/>
          <w:bCs w:val="0"/>
          <w:i/>
          <w:iCs/>
          <w:sz w:val="22"/>
          <w:szCs w:val="22"/>
          <w:lang w:val="en-US"/>
        </w:rPr>
        <w:t>significant new c</w:t>
      </w:r>
      <w:r w:rsidR="00AD0233" w:rsidRPr="00AD0233">
        <w:rPr>
          <w:rFonts w:cs="Arial"/>
          <w:b w:val="0"/>
          <w:bCs w:val="0"/>
          <w:i/>
          <w:iCs/>
          <w:sz w:val="22"/>
          <w:szCs w:val="22"/>
          <w:lang w:val="en-US"/>
        </w:rPr>
        <w:t xml:space="preserve">overage for </w:t>
      </w:r>
      <w:r w:rsidR="00AD0233">
        <w:rPr>
          <w:rFonts w:cs="Arial"/>
          <w:b w:val="0"/>
          <w:bCs w:val="0"/>
          <w:i/>
          <w:iCs/>
          <w:sz w:val="22"/>
          <w:szCs w:val="22"/>
          <w:lang w:val="en-US"/>
        </w:rPr>
        <w:t>i</w:t>
      </w:r>
      <w:r w:rsidR="00AD0233" w:rsidRPr="00AD0233">
        <w:rPr>
          <w:rFonts w:cs="Arial"/>
          <w:b w:val="0"/>
          <w:bCs w:val="0"/>
          <w:i/>
          <w:iCs/>
          <w:sz w:val="22"/>
          <w:szCs w:val="22"/>
          <w:lang w:val="en-US"/>
        </w:rPr>
        <w:t xml:space="preserve">mport and </w:t>
      </w:r>
      <w:r w:rsidR="00AD0233">
        <w:rPr>
          <w:rFonts w:cs="Arial"/>
          <w:b w:val="0"/>
          <w:bCs w:val="0"/>
          <w:i/>
          <w:iCs/>
          <w:sz w:val="22"/>
          <w:szCs w:val="22"/>
          <w:lang w:val="en-US"/>
        </w:rPr>
        <w:t>d</w:t>
      </w:r>
      <w:r w:rsidR="00AD0233" w:rsidRPr="00AD0233">
        <w:rPr>
          <w:rFonts w:cs="Arial"/>
          <w:b w:val="0"/>
          <w:bCs w:val="0"/>
          <w:i/>
          <w:iCs/>
          <w:sz w:val="22"/>
          <w:szCs w:val="22"/>
          <w:lang w:val="en-US"/>
        </w:rPr>
        <w:t xml:space="preserve">omestic </w:t>
      </w:r>
      <w:r w:rsidR="00AD0233">
        <w:rPr>
          <w:rFonts w:cs="Arial"/>
          <w:b w:val="0"/>
          <w:bCs w:val="0"/>
          <w:i/>
          <w:iCs/>
          <w:sz w:val="22"/>
          <w:szCs w:val="22"/>
          <w:lang w:val="en-US"/>
        </w:rPr>
        <w:t>m</w:t>
      </w:r>
      <w:r w:rsidR="00AD0233" w:rsidRPr="00AD0233">
        <w:rPr>
          <w:rFonts w:cs="Arial"/>
          <w:b w:val="0"/>
          <w:bCs w:val="0"/>
          <w:i/>
          <w:iCs/>
          <w:sz w:val="22"/>
          <w:szCs w:val="22"/>
          <w:lang w:val="en-US"/>
        </w:rPr>
        <w:t>akes</w:t>
      </w:r>
      <w:r w:rsidR="00AD0233">
        <w:rPr>
          <w:rFonts w:cs="Arial"/>
          <w:b w:val="0"/>
          <w:bCs w:val="0"/>
          <w:i/>
          <w:iCs/>
          <w:sz w:val="22"/>
          <w:szCs w:val="22"/>
          <w:lang w:val="en-US"/>
        </w:rPr>
        <w:t>.</w:t>
      </w:r>
      <w:r w:rsidR="00AD0233" w:rsidRPr="00AD0233">
        <w:rPr>
          <w:rFonts w:cs="Arial"/>
          <w:b w:val="0"/>
          <w:bCs w:val="0"/>
          <w:i/>
          <w:iCs/>
          <w:szCs w:val="36"/>
          <w:lang w:val="en-US"/>
        </w:rPr>
        <w:t xml:space="preserve"> </w:t>
      </w:r>
    </w:p>
    <w:p w14:paraId="0A9471E6" w14:textId="77777777" w:rsidR="00A10199" w:rsidRPr="00950133" w:rsidRDefault="00A10199" w:rsidP="00A10199">
      <w:pPr>
        <w:pStyle w:val="01-Headline"/>
        <w:rPr>
          <w:rStyle w:val="None"/>
          <w:rFonts w:cs="Arial"/>
          <w:b w:val="0"/>
          <w:bCs w:val="0"/>
          <w:i/>
          <w:iCs/>
          <w:noProof w:val="0"/>
          <w:color w:val="FF0000"/>
          <w:sz w:val="22"/>
          <w:szCs w:val="22"/>
          <w:lang w:val="en-US"/>
        </w:rPr>
      </w:pPr>
    </w:p>
    <w:p w14:paraId="7BE22B70" w14:textId="77777777" w:rsidR="00A10199" w:rsidRPr="00950133" w:rsidRDefault="00A10199" w:rsidP="00A10199">
      <w:pPr>
        <w:pStyle w:val="BodyA"/>
        <w:keepLines/>
        <w:suppressAutoHyphens/>
        <w:rPr>
          <w:rStyle w:val="None"/>
          <w:rFonts w:ascii="Arial" w:hAnsi="Arial" w:cs="Arial"/>
          <w:b/>
          <w:bCs/>
        </w:rPr>
      </w:pPr>
    </w:p>
    <w:p w14:paraId="2EA9724E" w14:textId="77777777" w:rsidR="00A10199" w:rsidRPr="00950133" w:rsidRDefault="00A10199" w:rsidP="00A10199">
      <w:pPr>
        <w:pStyle w:val="BodyA"/>
        <w:keepLines/>
        <w:suppressAutoHyphens/>
        <w:rPr>
          <w:rStyle w:val="None"/>
          <w:rFonts w:ascii="Arial" w:hAnsi="Arial" w:cs="Arial"/>
          <w:b/>
          <w:bCs/>
        </w:rPr>
      </w:pPr>
      <w:r w:rsidRPr="00950133">
        <w:rPr>
          <w:rStyle w:val="None"/>
          <w:rFonts w:ascii="Arial" w:hAnsi="Arial" w:cs="Arial"/>
          <w:b/>
          <w:bCs/>
        </w:rPr>
        <w:t>Press Contact</w:t>
      </w:r>
    </w:p>
    <w:p w14:paraId="3592F5AD" w14:textId="77777777" w:rsidR="00A10199" w:rsidRPr="00950133" w:rsidRDefault="00A10199" w:rsidP="00A10199">
      <w:pPr>
        <w:pStyle w:val="BodyA"/>
        <w:keepLines/>
        <w:suppressAutoHyphens/>
        <w:rPr>
          <w:rStyle w:val="None"/>
          <w:rFonts w:ascii="Arial" w:hAnsi="Arial" w:cs="Arial"/>
        </w:rPr>
      </w:pPr>
      <w:r w:rsidRPr="00950133">
        <w:rPr>
          <w:rStyle w:val="None"/>
          <w:rFonts w:ascii="Arial" w:hAnsi="Arial" w:cs="Arial"/>
          <w:b/>
          <w:bCs/>
          <w:noProof/>
        </w:rPr>
        <mc:AlternateContent>
          <mc:Choice Requires="wps">
            <w:drawing>
              <wp:inline distT="0" distB="0" distL="0" distR="0" wp14:anchorId="77FBAA0B" wp14:editId="0CB76C9F">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35EF3BD"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" fillcolor="black" stroked="f" strokeweight="1pt">
                <v:stroke miterlimit="4"/>
                <w10:anchorlock/>
              </v:rect>
            </w:pict>
          </mc:Fallback>
        </mc:AlternateContent>
      </w:r>
    </w:p>
    <w:p w14:paraId="61E7B16E" w14:textId="77777777" w:rsidR="00A10199" w:rsidRPr="00950133" w:rsidRDefault="00A10199" w:rsidP="00A10199">
      <w:pPr>
        <w:pStyle w:val="BodyA"/>
        <w:suppressAutoHyphens/>
        <w:rPr>
          <w:rStyle w:val="None"/>
          <w:rFonts w:ascii="Arial" w:hAnsi="Arial" w:cs="Arial"/>
          <w:sz w:val="22"/>
          <w:szCs w:val="22"/>
          <w:shd w:val="clear" w:color="auto" w:fill="FFFFFF"/>
        </w:rPr>
      </w:pPr>
    </w:p>
    <w:p w14:paraId="108EC306" w14:textId="77777777" w:rsidR="00A10199" w:rsidRPr="00950133" w:rsidRDefault="00A10199" w:rsidP="00A10199">
      <w:pPr>
        <w:pStyle w:val="BodyA"/>
        <w:suppressAutoHyphens/>
        <w:rPr>
          <w:rStyle w:val="None"/>
          <w:rFonts w:ascii="Arial" w:hAnsi="Arial" w:cs="Arial"/>
          <w:sz w:val="22"/>
          <w:szCs w:val="22"/>
          <w:shd w:val="clear" w:color="auto" w:fill="FFFFFF"/>
        </w:rPr>
      </w:pPr>
      <w:r w:rsidRPr="00950133">
        <w:rPr>
          <w:rStyle w:val="None"/>
          <w:rFonts w:ascii="Arial" w:hAnsi="Arial" w:cs="Arial"/>
          <w:sz w:val="22"/>
          <w:szCs w:val="22"/>
          <w:shd w:val="clear" w:color="auto" w:fill="FFFFFF"/>
        </w:rPr>
        <w:t>Anouré V. Fenstermaker</w:t>
      </w:r>
    </w:p>
    <w:p w14:paraId="4FDC6C89" w14:textId="77777777" w:rsidR="00A10199" w:rsidRPr="00950133" w:rsidRDefault="00A10199" w:rsidP="00A10199">
      <w:pPr>
        <w:pStyle w:val="BodyAA"/>
        <w:suppressAutoHyphens/>
        <w:rPr>
          <w:rStyle w:val="None"/>
          <w:rFonts w:ascii="Arial" w:hAnsi="Arial" w:cs="Arial"/>
          <w:shd w:val="clear" w:color="auto" w:fill="FFFFFF"/>
        </w:rPr>
      </w:pPr>
      <w:r w:rsidRPr="00950133">
        <w:rPr>
          <w:rStyle w:val="None"/>
          <w:rFonts w:ascii="Arial" w:hAnsi="Arial" w:cs="Arial"/>
          <w:shd w:val="clear" w:color="auto" w:fill="FFFFFF"/>
        </w:rPr>
        <w:t>Marketing Communications Manager</w:t>
      </w:r>
      <w:r w:rsidRPr="00950133">
        <w:rPr>
          <w:rStyle w:val="None"/>
          <w:rFonts w:ascii="Arial" w:hAnsi="Arial" w:cs="Arial"/>
        </w:rPr>
        <w:br/>
      </w:r>
      <w:r w:rsidRPr="00950133">
        <w:rPr>
          <w:rStyle w:val="None"/>
          <w:rFonts w:ascii="Arial" w:hAnsi="Arial" w:cs="Arial"/>
          <w:shd w:val="clear" w:color="auto" w:fill="FFFFFF"/>
        </w:rPr>
        <w:t>Continental</w:t>
      </w:r>
    </w:p>
    <w:p w14:paraId="563C95D1" w14:textId="77777777" w:rsidR="00A10199" w:rsidRPr="00950133" w:rsidRDefault="00A10199" w:rsidP="00A10199">
      <w:pPr>
        <w:pStyle w:val="BodyAA"/>
        <w:suppressAutoHyphens/>
        <w:rPr>
          <w:rStyle w:val="None"/>
          <w:rFonts w:ascii="Arial" w:hAnsi="Arial" w:cs="Arial"/>
          <w:shd w:val="clear" w:color="auto" w:fill="FFFFFF"/>
        </w:rPr>
      </w:pPr>
      <w:r w:rsidRPr="00950133">
        <w:rPr>
          <w:rStyle w:val="None"/>
          <w:rFonts w:ascii="Arial" w:hAnsi="Arial" w:cs="Arial"/>
          <w:shd w:val="clear" w:color="auto" w:fill="FFFFFF"/>
        </w:rPr>
        <w:t>Vehicle Networking and Information (VNI) </w:t>
      </w:r>
    </w:p>
    <w:p w14:paraId="6D4C48CB" w14:textId="77777777" w:rsidR="00A10199" w:rsidRPr="00950133" w:rsidRDefault="00A10199" w:rsidP="00A10199">
      <w:pPr>
        <w:pStyle w:val="BodyA"/>
        <w:suppressAutoHyphens/>
        <w:rPr>
          <w:rStyle w:val="None"/>
          <w:rFonts w:ascii="Arial" w:eastAsia="Times New Roman" w:hAnsi="Arial" w:cs="Arial"/>
          <w:sz w:val="22"/>
          <w:szCs w:val="22"/>
        </w:rPr>
      </w:pPr>
      <w:r w:rsidRPr="00950133">
        <w:rPr>
          <w:rStyle w:val="None"/>
          <w:rFonts w:ascii="Arial" w:hAnsi="Arial" w:cs="Arial"/>
          <w:sz w:val="22"/>
          <w:szCs w:val="22"/>
          <w:shd w:val="clear" w:color="auto" w:fill="FFFFFF"/>
        </w:rPr>
        <w:t>Commercial Vehicles and Services (CVS)</w:t>
      </w:r>
      <w:r w:rsidRPr="00950133">
        <w:rPr>
          <w:rStyle w:val="None"/>
          <w:rFonts w:ascii="Arial" w:eastAsia="Arial Unicode MS" w:hAnsi="Arial" w:cs="Arial"/>
          <w:sz w:val="22"/>
          <w:szCs w:val="22"/>
        </w:rPr>
        <w:br/>
      </w:r>
      <w:r w:rsidRPr="00950133">
        <w:rPr>
          <w:rStyle w:val="None"/>
          <w:rFonts w:ascii="Arial" w:hAnsi="Arial" w:cs="Arial"/>
          <w:sz w:val="22"/>
          <w:szCs w:val="22"/>
          <w:shd w:val="clear" w:color="auto" w:fill="FFFFFF"/>
        </w:rPr>
        <w:t>6755 Snowdrift Road, Allentown, PA 18106</w:t>
      </w:r>
      <w:r w:rsidRPr="00950133">
        <w:rPr>
          <w:rStyle w:val="None"/>
          <w:rFonts w:ascii="Arial" w:eastAsia="Arial Unicode MS" w:hAnsi="Arial" w:cs="Arial"/>
          <w:sz w:val="22"/>
          <w:szCs w:val="22"/>
        </w:rPr>
        <w:br/>
      </w:r>
      <w:r w:rsidRPr="00950133">
        <w:rPr>
          <w:rStyle w:val="None"/>
          <w:rFonts w:ascii="Arial" w:hAnsi="Arial" w:cs="Arial"/>
          <w:sz w:val="22"/>
          <w:szCs w:val="22"/>
          <w:shd w:val="clear" w:color="auto" w:fill="FFFFFF"/>
        </w:rPr>
        <w:t>Tel: (484) 705-1909, Fax: (610) 289-1766</w:t>
      </w:r>
      <w:r w:rsidRPr="00950133">
        <w:rPr>
          <w:rStyle w:val="None"/>
          <w:rFonts w:ascii="Arial" w:eastAsia="Arial Unicode MS" w:hAnsi="Arial" w:cs="Arial"/>
          <w:sz w:val="22"/>
          <w:szCs w:val="22"/>
        </w:rPr>
        <w:br/>
      </w:r>
      <w:r w:rsidRPr="00950133">
        <w:rPr>
          <w:rStyle w:val="None"/>
          <w:rFonts w:ascii="Arial" w:hAnsi="Arial" w:cs="Arial"/>
          <w:sz w:val="22"/>
          <w:szCs w:val="22"/>
          <w:shd w:val="clear" w:color="auto" w:fill="FFFFFF"/>
        </w:rPr>
        <w:t>Email:</w:t>
      </w:r>
      <w:r w:rsidRPr="00950133">
        <w:rPr>
          <w:rStyle w:val="None"/>
          <w:rFonts w:ascii="Arial" w:hAnsi="Arial" w:cs="Arial"/>
          <w:sz w:val="22"/>
          <w:szCs w:val="22"/>
        </w:rPr>
        <w:t xml:space="preserve"> </w:t>
      </w:r>
      <w:hyperlink r:id="rId10" w:history="1">
        <w:r w:rsidRPr="00950133">
          <w:rPr>
            <w:rStyle w:val="Hyperlink2"/>
          </w:rPr>
          <w:t>anoure.fenstermaker@continental.com</w:t>
        </w:r>
      </w:hyperlink>
    </w:p>
    <w:p w14:paraId="229173BB" w14:textId="77777777" w:rsidR="00A10199" w:rsidRPr="00950133" w:rsidRDefault="00A10199" w:rsidP="00A10199">
      <w:pPr>
        <w:pStyle w:val="BodyA"/>
        <w:suppressAutoHyphens/>
        <w:rPr>
          <w:rStyle w:val="None"/>
          <w:rFonts w:ascii="Arial" w:hAnsi="Arial" w:cs="Arial"/>
          <w:sz w:val="22"/>
          <w:szCs w:val="22"/>
        </w:rPr>
      </w:pPr>
    </w:p>
    <w:p w14:paraId="41119AA2" w14:textId="77777777" w:rsidR="00A10199" w:rsidRPr="00950133" w:rsidRDefault="00A10199" w:rsidP="00A10199">
      <w:pPr>
        <w:pStyle w:val="BodyA"/>
        <w:suppressAutoHyphens/>
        <w:rPr>
          <w:rStyle w:val="None"/>
          <w:rFonts w:ascii="Arial" w:hAnsi="Arial" w:cs="Arial"/>
          <w:sz w:val="22"/>
          <w:szCs w:val="22"/>
        </w:rPr>
      </w:pPr>
    </w:p>
    <w:p w14:paraId="2E1C1CAC" w14:textId="79534F62" w:rsidR="00AD0233" w:rsidRPr="00F94A0A" w:rsidRDefault="00A10199" w:rsidP="00F94A0A">
      <w:pPr>
        <w:pStyle w:val="BodyA"/>
        <w:suppressAutoHyphens/>
        <w:rPr>
          <w:rFonts w:ascii="Arial" w:hAnsi="Arial" w:cs="Arial"/>
          <w:sz w:val="22"/>
          <w:szCs w:val="22"/>
        </w:rPr>
      </w:pPr>
      <w:r w:rsidRPr="00950133">
        <w:rPr>
          <w:rStyle w:val="None"/>
          <w:rFonts w:ascii="Arial" w:hAnsi="Arial" w:cs="Arial"/>
          <w:sz w:val="22"/>
          <w:szCs w:val="22"/>
        </w:rPr>
        <w:t>305-22/CO8039</w:t>
      </w:r>
      <w:bookmarkStart w:id="1" w:name="_GoBack"/>
      <w:bookmarkEnd w:id="1"/>
    </w:p>
    <w:sectPr w:rsidR="00AD0233" w:rsidRPr="00F94A0A">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E2B3D" w14:textId="77777777" w:rsidR="000C2D50" w:rsidRDefault="000C2D50">
      <w:r>
        <w:separator/>
      </w:r>
    </w:p>
  </w:endnote>
  <w:endnote w:type="continuationSeparator" w:id="0">
    <w:p w14:paraId="7E4D8CF6" w14:textId="77777777" w:rsidR="000C2D50" w:rsidRDefault="000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8171" w14:textId="77777777" w:rsidR="00FE4CAF" w:rsidRDefault="000C2D50">
    <w:pPr>
      <w:pStyle w:val="BodyA"/>
      <w:rPr>
        <w:rFonts w:ascii="Arial" w:hAnsi="Arial"/>
        <w:sz w:val="22"/>
        <w:szCs w:val="22"/>
      </w:rPr>
    </w:pPr>
  </w:p>
  <w:p w14:paraId="185D940F" w14:textId="77777777" w:rsidR="00FE4CAF" w:rsidRDefault="00F45BC6">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C4310" w14:textId="77777777" w:rsidR="000C2D50" w:rsidRDefault="000C2D50">
      <w:r>
        <w:separator/>
      </w:r>
    </w:p>
  </w:footnote>
  <w:footnote w:type="continuationSeparator" w:id="0">
    <w:p w14:paraId="4AAACF80" w14:textId="77777777" w:rsidR="000C2D50" w:rsidRDefault="000C2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E37679"/>
    <w:multiLevelType w:val="hybridMultilevel"/>
    <w:tmpl w:val="5078A2AA"/>
    <w:lvl w:ilvl="0" w:tplc="F9DAB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C6"/>
    <w:rsid w:val="0001732C"/>
    <w:rsid w:val="00035587"/>
    <w:rsid w:val="000406C4"/>
    <w:rsid w:val="00043D62"/>
    <w:rsid w:val="00056CC6"/>
    <w:rsid w:val="00065FB7"/>
    <w:rsid w:val="00070451"/>
    <w:rsid w:val="00075D27"/>
    <w:rsid w:val="00091F65"/>
    <w:rsid w:val="000926C3"/>
    <w:rsid w:val="00096E5F"/>
    <w:rsid w:val="000C2D50"/>
    <w:rsid w:val="000C3C40"/>
    <w:rsid w:val="000E4740"/>
    <w:rsid w:val="000F0F14"/>
    <w:rsid w:val="000F32F0"/>
    <w:rsid w:val="00112B38"/>
    <w:rsid w:val="001709BE"/>
    <w:rsid w:val="00173883"/>
    <w:rsid w:val="00176D6C"/>
    <w:rsid w:val="00181CE8"/>
    <w:rsid w:val="00194C3D"/>
    <w:rsid w:val="001C3DFE"/>
    <w:rsid w:val="001D1C88"/>
    <w:rsid w:val="001D58B3"/>
    <w:rsid w:val="00210F9C"/>
    <w:rsid w:val="00211605"/>
    <w:rsid w:val="00253F0B"/>
    <w:rsid w:val="00276290"/>
    <w:rsid w:val="0029130E"/>
    <w:rsid w:val="00292E7E"/>
    <w:rsid w:val="002B0775"/>
    <w:rsid w:val="002B498D"/>
    <w:rsid w:val="002C5346"/>
    <w:rsid w:val="002D1D85"/>
    <w:rsid w:val="00344649"/>
    <w:rsid w:val="00366153"/>
    <w:rsid w:val="00374297"/>
    <w:rsid w:val="00376830"/>
    <w:rsid w:val="00381B87"/>
    <w:rsid w:val="00384C91"/>
    <w:rsid w:val="00390E0C"/>
    <w:rsid w:val="003B3A66"/>
    <w:rsid w:val="00406A02"/>
    <w:rsid w:val="004155F6"/>
    <w:rsid w:val="0041656C"/>
    <w:rsid w:val="00420980"/>
    <w:rsid w:val="00423508"/>
    <w:rsid w:val="00423B2F"/>
    <w:rsid w:val="00426C80"/>
    <w:rsid w:val="00430FF5"/>
    <w:rsid w:val="004670E8"/>
    <w:rsid w:val="00492DC6"/>
    <w:rsid w:val="004C3295"/>
    <w:rsid w:val="004C32F0"/>
    <w:rsid w:val="004D22DB"/>
    <w:rsid w:val="00511178"/>
    <w:rsid w:val="00514623"/>
    <w:rsid w:val="005344B0"/>
    <w:rsid w:val="005426EC"/>
    <w:rsid w:val="00544F19"/>
    <w:rsid w:val="0057278F"/>
    <w:rsid w:val="00591DDA"/>
    <w:rsid w:val="005D3E70"/>
    <w:rsid w:val="006003A5"/>
    <w:rsid w:val="00615D81"/>
    <w:rsid w:val="00631A55"/>
    <w:rsid w:val="00633272"/>
    <w:rsid w:val="00673235"/>
    <w:rsid w:val="00687A1D"/>
    <w:rsid w:val="006C6B79"/>
    <w:rsid w:val="006E190F"/>
    <w:rsid w:val="006E3869"/>
    <w:rsid w:val="006F3802"/>
    <w:rsid w:val="007141F9"/>
    <w:rsid w:val="007460DE"/>
    <w:rsid w:val="007535DE"/>
    <w:rsid w:val="00774D36"/>
    <w:rsid w:val="00785EB4"/>
    <w:rsid w:val="007965B5"/>
    <w:rsid w:val="007E4216"/>
    <w:rsid w:val="007F68B7"/>
    <w:rsid w:val="00811FD8"/>
    <w:rsid w:val="00817F33"/>
    <w:rsid w:val="00853D9F"/>
    <w:rsid w:val="0086069B"/>
    <w:rsid w:val="00867E0E"/>
    <w:rsid w:val="008707E8"/>
    <w:rsid w:val="00872003"/>
    <w:rsid w:val="008F44FA"/>
    <w:rsid w:val="009352D2"/>
    <w:rsid w:val="00935975"/>
    <w:rsid w:val="0094048B"/>
    <w:rsid w:val="00950133"/>
    <w:rsid w:val="00973C06"/>
    <w:rsid w:val="009D2247"/>
    <w:rsid w:val="009D603D"/>
    <w:rsid w:val="00A10199"/>
    <w:rsid w:val="00A57F0A"/>
    <w:rsid w:val="00A6414F"/>
    <w:rsid w:val="00A77BB7"/>
    <w:rsid w:val="00A81C60"/>
    <w:rsid w:val="00A91DF9"/>
    <w:rsid w:val="00A91E95"/>
    <w:rsid w:val="00AD0233"/>
    <w:rsid w:val="00AE7699"/>
    <w:rsid w:val="00AE7973"/>
    <w:rsid w:val="00B41B8F"/>
    <w:rsid w:val="00B43058"/>
    <w:rsid w:val="00B6028F"/>
    <w:rsid w:val="00B8490F"/>
    <w:rsid w:val="00B868BA"/>
    <w:rsid w:val="00BE7624"/>
    <w:rsid w:val="00C27E08"/>
    <w:rsid w:val="00C317B4"/>
    <w:rsid w:val="00C335AE"/>
    <w:rsid w:val="00C34411"/>
    <w:rsid w:val="00C62608"/>
    <w:rsid w:val="00C650D7"/>
    <w:rsid w:val="00C67645"/>
    <w:rsid w:val="00CB3749"/>
    <w:rsid w:val="00CB3D17"/>
    <w:rsid w:val="00D17AF2"/>
    <w:rsid w:val="00D22E84"/>
    <w:rsid w:val="00D35CE1"/>
    <w:rsid w:val="00D37A4C"/>
    <w:rsid w:val="00D47C11"/>
    <w:rsid w:val="00D5632E"/>
    <w:rsid w:val="00D64B2B"/>
    <w:rsid w:val="00D76F44"/>
    <w:rsid w:val="00D9254E"/>
    <w:rsid w:val="00D971BC"/>
    <w:rsid w:val="00DA14AF"/>
    <w:rsid w:val="00DB3B20"/>
    <w:rsid w:val="00DF7343"/>
    <w:rsid w:val="00E04E8C"/>
    <w:rsid w:val="00E15702"/>
    <w:rsid w:val="00E55CF0"/>
    <w:rsid w:val="00E55D2C"/>
    <w:rsid w:val="00E604D7"/>
    <w:rsid w:val="00E66CF2"/>
    <w:rsid w:val="00E72033"/>
    <w:rsid w:val="00E86F3D"/>
    <w:rsid w:val="00EA24DC"/>
    <w:rsid w:val="00EC01D9"/>
    <w:rsid w:val="00EC55B5"/>
    <w:rsid w:val="00ED1078"/>
    <w:rsid w:val="00ED22E8"/>
    <w:rsid w:val="00F07D6F"/>
    <w:rsid w:val="00F27F0E"/>
    <w:rsid w:val="00F353D2"/>
    <w:rsid w:val="00F45BC6"/>
    <w:rsid w:val="00F47626"/>
    <w:rsid w:val="00F55942"/>
    <w:rsid w:val="00F65BF9"/>
    <w:rsid w:val="00F71F19"/>
    <w:rsid w:val="00F94A0A"/>
    <w:rsid w:val="00FA6E16"/>
    <w:rsid w:val="00FB04FA"/>
    <w:rsid w:val="00FC188E"/>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4505"/>
  <w14:defaultImageDpi w14:val="32767"/>
  <w15:chartTrackingRefBased/>
  <w15:docId w15:val="{1E30C563-CA16-D74E-9840-FD18ECD9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5BC6"/>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F45B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45BC6"/>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F45BC6"/>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F45BC6"/>
    <w:rPr>
      <w:rFonts w:ascii="Arial" w:eastAsia="Arial" w:hAnsi="Arial" w:cs="Arial"/>
      <w:color w:val="000000"/>
      <w:sz w:val="22"/>
      <w:szCs w:val="22"/>
      <w:u w:color="000000"/>
      <w:bdr w:val="nil"/>
    </w:rPr>
  </w:style>
  <w:style w:type="character" w:customStyle="1" w:styleId="None">
    <w:name w:val="None"/>
    <w:rsid w:val="00F45BC6"/>
  </w:style>
  <w:style w:type="paragraph" w:customStyle="1" w:styleId="BodyAA">
    <w:name w:val="Body A A"/>
    <w:rsid w:val="00F45BC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F45BC6"/>
    <w:rPr>
      <w:rFonts w:ascii="Arial" w:eastAsia="Arial" w:hAnsi="Arial" w:cs="Arial"/>
      <w:color w:val="0000FF"/>
      <w:sz w:val="22"/>
      <w:szCs w:val="22"/>
      <w:u w:val="single" w:color="0000FF"/>
    </w:rPr>
  </w:style>
  <w:style w:type="character" w:styleId="Hyperlink">
    <w:name w:val="Hyperlink"/>
    <w:rsid w:val="00F45BC6"/>
    <w:rPr>
      <w:u w:val="single"/>
    </w:rPr>
  </w:style>
  <w:style w:type="paragraph" w:customStyle="1" w:styleId="01-Headline">
    <w:name w:val="01-Headline"/>
    <w:basedOn w:val="Heading1"/>
    <w:qFormat/>
    <w:rsid w:val="00F45BC6"/>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F45BC6"/>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1">
    <w:name w:val="Hyperlink.1"/>
    <w:basedOn w:val="None"/>
    <w:rsid w:val="00F45BC6"/>
    <w:rPr>
      <w:rFonts w:ascii="Arial" w:eastAsia="Arial" w:hAnsi="Arial" w:cs="Arial"/>
      <w:b/>
      <w:bCs/>
      <w:color w:val="0000FF"/>
      <w:sz w:val="22"/>
      <w:szCs w:val="22"/>
      <w:u w:val="single" w:color="0000FF"/>
    </w:rPr>
  </w:style>
  <w:style w:type="character" w:customStyle="1" w:styleId="Heading1Char">
    <w:name w:val="Heading 1 Char"/>
    <w:basedOn w:val="DefaultParagraphFont"/>
    <w:link w:val="Heading1"/>
    <w:uiPriority w:val="9"/>
    <w:rsid w:val="00F45BC6"/>
    <w:rPr>
      <w:rFonts w:asciiTheme="majorHAnsi" w:eastAsiaTheme="majorEastAsia" w:hAnsiTheme="majorHAnsi" w:cstheme="majorBidi"/>
      <w:color w:val="2F5496" w:themeColor="accent1" w:themeShade="BF"/>
      <w:sz w:val="32"/>
      <w:szCs w:val="32"/>
      <w:bdr w:val="nil"/>
    </w:rPr>
  </w:style>
  <w:style w:type="character" w:styleId="UnresolvedMention">
    <w:name w:val="Unresolved Mention"/>
    <w:basedOn w:val="DefaultParagraphFont"/>
    <w:uiPriority w:val="99"/>
    <w:rsid w:val="00D22E84"/>
    <w:rPr>
      <w:color w:val="605E5C"/>
      <w:shd w:val="clear" w:color="auto" w:fill="E1DFDD"/>
    </w:rPr>
  </w:style>
  <w:style w:type="paragraph" w:styleId="Revision">
    <w:name w:val="Revision"/>
    <w:hidden/>
    <w:uiPriority w:val="99"/>
    <w:semiHidden/>
    <w:rsid w:val="008707E8"/>
    <w:rPr>
      <w:rFonts w:ascii="Times New Roman" w:eastAsia="Arial Unicode MS" w:hAnsi="Times New Roman" w:cs="Times New Roman"/>
      <w:bdr w:val="nil"/>
    </w:rPr>
  </w:style>
  <w:style w:type="character" w:customStyle="1" w:styleId="apple-converted-space">
    <w:name w:val="apple-converted-space"/>
    <w:rsid w:val="000926C3"/>
  </w:style>
  <w:style w:type="paragraph" w:styleId="ListParagraph">
    <w:name w:val="List Paragraph"/>
    <w:basedOn w:val="Normal"/>
    <w:uiPriority w:val="34"/>
    <w:qFormat/>
    <w:rsid w:val="000926C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customStyle="1" w:styleId="02-Bullet">
    <w:name w:val="02-Bullet"/>
    <w:basedOn w:val="03-Text"/>
    <w:qFormat/>
    <w:rsid w:val="00C335AE"/>
    <w:pPr>
      <w:numPr>
        <w:numId w:val="3"/>
      </w:numPr>
      <w:spacing w:after="360" w:line="240" w:lineRule="auto"/>
      <w:ind w:left="340" w:hanging="340"/>
      <w:contextualSpacing/>
    </w:pPr>
    <w:rPr>
      <w:b/>
    </w:rPr>
  </w:style>
  <w:style w:type="character" w:styleId="FollowedHyperlink">
    <w:name w:val="FollowedHyperlink"/>
    <w:basedOn w:val="DefaultParagraphFont"/>
    <w:uiPriority w:val="99"/>
    <w:semiHidden/>
    <w:unhideWhenUsed/>
    <w:rsid w:val="00112B38"/>
    <w:rPr>
      <w:color w:val="954F72" w:themeColor="followedHyperlink"/>
      <w:u w:val="single"/>
    </w:rPr>
  </w:style>
  <w:style w:type="paragraph" w:customStyle="1" w:styleId="Boilerplate">
    <w:name w:val="Boilerplate"/>
    <w:basedOn w:val="Normal"/>
    <w:qFormat/>
    <w:rsid w:val="00C27E08"/>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paragraph" w:customStyle="1" w:styleId="Body">
    <w:name w:val="Body"/>
    <w:rsid w:val="00A10199"/>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unhideWhenUsed/>
    <w:rsid w:val="00A101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55860">
      <w:bodyDiv w:val="1"/>
      <w:marLeft w:val="0"/>
      <w:marRight w:val="0"/>
      <w:marTop w:val="0"/>
      <w:marBottom w:val="0"/>
      <w:divBdr>
        <w:top w:val="none" w:sz="0" w:space="0" w:color="auto"/>
        <w:left w:val="none" w:sz="0" w:space="0" w:color="auto"/>
        <w:bottom w:val="none" w:sz="0" w:space="0" w:color="auto"/>
        <w:right w:val="none" w:sz="0" w:space="0" w:color="auto"/>
      </w:divBdr>
      <w:divsChild>
        <w:div w:id="1553274212">
          <w:marLeft w:val="0"/>
          <w:marRight w:val="0"/>
          <w:marTop w:val="0"/>
          <w:marBottom w:val="0"/>
          <w:divBdr>
            <w:top w:val="none" w:sz="0" w:space="0" w:color="auto"/>
            <w:left w:val="none" w:sz="0" w:space="0" w:color="auto"/>
            <w:bottom w:val="none" w:sz="0" w:space="0" w:color="auto"/>
            <w:right w:val="none" w:sz="0" w:space="0" w:color="auto"/>
          </w:divBdr>
          <w:divsChild>
            <w:div w:id="1933664472">
              <w:marLeft w:val="300"/>
              <w:marRight w:val="300"/>
              <w:marTop w:val="300"/>
              <w:marBottom w:val="0"/>
              <w:divBdr>
                <w:top w:val="none" w:sz="0" w:space="0" w:color="auto"/>
                <w:left w:val="none" w:sz="0" w:space="0" w:color="auto"/>
                <w:bottom w:val="none" w:sz="0" w:space="0" w:color="auto"/>
                <w:right w:val="none" w:sz="0" w:space="0" w:color="auto"/>
              </w:divBdr>
            </w:div>
          </w:divsChild>
        </w:div>
        <w:div w:id="132212510">
          <w:marLeft w:val="0"/>
          <w:marRight w:val="0"/>
          <w:marTop w:val="0"/>
          <w:marBottom w:val="0"/>
          <w:divBdr>
            <w:top w:val="none" w:sz="0" w:space="0" w:color="auto"/>
            <w:left w:val="none" w:sz="0" w:space="0" w:color="auto"/>
            <w:bottom w:val="none" w:sz="0" w:space="0" w:color="auto"/>
            <w:right w:val="none" w:sz="0" w:space="0" w:color="auto"/>
          </w:divBdr>
          <w:divsChild>
            <w:div w:id="907152301">
              <w:marLeft w:val="300"/>
              <w:marRight w:val="300"/>
              <w:marTop w:val="300"/>
              <w:marBottom w:val="0"/>
              <w:divBdr>
                <w:top w:val="none" w:sz="0" w:space="0" w:color="auto"/>
                <w:left w:val="none" w:sz="0" w:space="0" w:color="auto"/>
                <w:bottom w:val="none" w:sz="0" w:space="0" w:color="auto"/>
                <w:right w:val="none" w:sz="0" w:space="0" w:color="auto"/>
              </w:divBdr>
              <w:divsChild>
                <w:div w:id="2147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5340">
      <w:bodyDiv w:val="1"/>
      <w:marLeft w:val="0"/>
      <w:marRight w:val="0"/>
      <w:marTop w:val="0"/>
      <w:marBottom w:val="0"/>
      <w:divBdr>
        <w:top w:val="none" w:sz="0" w:space="0" w:color="auto"/>
        <w:left w:val="none" w:sz="0" w:space="0" w:color="auto"/>
        <w:bottom w:val="none" w:sz="0" w:space="0" w:color="auto"/>
        <w:right w:val="none" w:sz="0" w:space="0" w:color="auto"/>
      </w:divBdr>
    </w:div>
    <w:div w:id="898437843">
      <w:bodyDiv w:val="1"/>
      <w:marLeft w:val="0"/>
      <w:marRight w:val="0"/>
      <w:marTop w:val="0"/>
      <w:marBottom w:val="0"/>
      <w:divBdr>
        <w:top w:val="none" w:sz="0" w:space="0" w:color="auto"/>
        <w:left w:val="none" w:sz="0" w:space="0" w:color="auto"/>
        <w:bottom w:val="none" w:sz="0" w:space="0" w:color="auto"/>
        <w:right w:val="none" w:sz="0" w:space="0" w:color="auto"/>
      </w:divBdr>
    </w:div>
    <w:div w:id="1133524399">
      <w:bodyDiv w:val="1"/>
      <w:marLeft w:val="0"/>
      <w:marRight w:val="0"/>
      <w:marTop w:val="0"/>
      <w:marBottom w:val="0"/>
      <w:divBdr>
        <w:top w:val="none" w:sz="0" w:space="0" w:color="auto"/>
        <w:left w:val="none" w:sz="0" w:space="0" w:color="auto"/>
        <w:bottom w:val="none" w:sz="0" w:space="0" w:color="auto"/>
        <w:right w:val="none" w:sz="0" w:space="0" w:color="auto"/>
      </w:divBdr>
    </w:div>
    <w:div w:id="1255942114">
      <w:bodyDiv w:val="1"/>
      <w:marLeft w:val="0"/>
      <w:marRight w:val="0"/>
      <w:marTop w:val="0"/>
      <w:marBottom w:val="0"/>
      <w:divBdr>
        <w:top w:val="none" w:sz="0" w:space="0" w:color="auto"/>
        <w:left w:val="none" w:sz="0" w:space="0" w:color="auto"/>
        <w:bottom w:val="none" w:sz="0" w:space="0" w:color="auto"/>
        <w:right w:val="none" w:sz="0" w:space="0" w:color="auto"/>
      </w:divBdr>
      <w:divsChild>
        <w:div w:id="152393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305453">
              <w:marLeft w:val="0"/>
              <w:marRight w:val="0"/>
              <w:marTop w:val="0"/>
              <w:marBottom w:val="0"/>
              <w:divBdr>
                <w:top w:val="none" w:sz="0" w:space="0" w:color="auto"/>
                <w:left w:val="none" w:sz="0" w:space="0" w:color="auto"/>
                <w:bottom w:val="none" w:sz="0" w:space="0" w:color="auto"/>
                <w:right w:val="none" w:sz="0" w:space="0" w:color="auto"/>
              </w:divBdr>
              <w:divsChild>
                <w:div w:id="685249489">
                  <w:marLeft w:val="0"/>
                  <w:marRight w:val="0"/>
                  <w:marTop w:val="0"/>
                  <w:marBottom w:val="0"/>
                  <w:divBdr>
                    <w:top w:val="none" w:sz="0" w:space="0" w:color="auto"/>
                    <w:left w:val="none" w:sz="0" w:space="0" w:color="auto"/>
                    <w:bottom w:val="none" w:sz="0" w:space="0" w:color="auto"/>
                    <w:right w:val="none" w:sz="0" w:space="0" w:color="auto"/>
                  </w:divBdr>
                </w:div>
                <w:div w:id="1403870340">
                  <w:marLeft w:val="0"/>
                  <w:marRight w:val="0"/>
                  <w:marTop w:val="0"/>
                  <w:marBottom w:val="0"/>
                  <w:divBdr>
                    <w:top w:val="none" w:sz="0" w:space="0" w:color="auto"/>
                    <w:left w:val="none" w:sz="0" w:space="0" w:color="auto"/>
                    <w:bottom w:val="none" w:sz="0" w:space="0" w:color="auto"/>
                    <w:right w:val="none" w:sz="0" w:space="0" w:color="auto"/>
                  </w:divBdr>
                </w:div>
                <w:div w:id="1783720479">
                  <w:marLeft w:val="0"/>
                  <w:marRight w:val="0"/>
                  <w:marTop w:val="0"/>
                  <w:marBottom w:val="0"/>
                  <w:divBdr>
                    <w:top w:val="none" w:sz="0" w:space="0" w:color="auto"/>
                    <w:left w:val="none" w:sz="0" w:space="0" w:color="auto"/>
                    <w:bottom w:val="none" w:sz="0" w:space="0" w:color="auto"/>
                    <w:right w:val="none" w:sz="0" w:space="0" w:color="auto"/>
                  </w:divBdr>
                </w:div>
                <w:div w:id="1485705313">
                  <w:marLeft w:val="0"/>
                  <w:marRight w:val="0"/>
                  <w:marTop w:val="0"/>
                  <w:marBottom w:val="0"/>
                  <w:divBdr>
                    <w:top w:val="none" w:sz="0" w:space="0" w:color="auto"/>
                    <w:left w:val="none" w:sz="0" w:space="0" w:color="auto"/>
                    <w:bottom w:val="none" w:sz="0" w:space="0" w:color="auto"/>
                    <w:right w:val="none" w:sz="0" w:space="0" w:color="auto"/>
                  </w:divBdr>
                </w:div>
                <w:div w:id="2033069883">
                  <w:marLeft w:val="0"/>
                  <w:marRight w:val="0"/>
                  <w:marTop w:val="0"/>
                  <w:marBottom w:val="0"/>
                  <w:divBdr>
                    <w:top w:val="none" w:sz="0" w:space="0" w:color="auto"/>
                    <w:left w:val="none" w:sz="0" w:space="0" w:color="auto"/>
                    <w:bottom w:val="none" w:sz="0" w:space="0" w:color="auto"/>
                    <w:right w:val="none" w:sz="0" w:space="0" w:color="auto"/>
                  </w:divBdr>
                </w:div>
                <w:div w:id="1940916382">
                  <w:marLeft w:val="0"/>
                  <w:marRight w:val="0"/>
                  <w:marTop w:val="0"/>
                  <w:marBottom w:val="0"/>
                  <w:divBdr>
                    <w:top w:val="none" w:sz="0" w:space="0" w:color="auto"/>
                    <w:left w:val="none" w:sz="0" w:space="0" w:color="auto"/>
                    <w:bottom w:val="none" w:sz="0" w:space="0" w:color="auto"/>
                    <w:right w:val="none" w:sz="0" w:space="0" w:color="auto"/>
                  </w:divBdr>
                </w:div>
                <w:div w:id="214312876">
                  <w:marLeft w:val="0"/>
                  <w:marRight w:val="0"/>
                  <w:marTop w:val="0"/>
                  <w:marBottom w:val="0"/>
                  <w:divBdr>
                    <w:top w:val="none" w:sz="0" w:space="0" w:color="auto"/>
                    <w:left w:val="none" w:sz="0" w:space="0" w:color="auto"/>
                    <w:bottom w:val="none" w:sz="0" w:space="0" w:color="auto"/>
                    <w:right w:val="none" w:sz="0" w:space="0" w:color="auto"/>
                  </w:divBdr>
                </w:div>
                <w:div w:id="1982541985">
                  <w:marLeft w:val="0"/>
                  <w:marRight w:val="0"/>
                  <w:marTop w:val="0"/>
                  <w:marBottom w:val="0"/>
                  <w:divBdr>
                    <w:top w:val="none" w:sz="0" w:space="0" w:color="auto"/>
                    <w:left w:val="none" w:sz="0" w:space="0" w:color="auto"/>
                    <w:bottom w:val="none" w:sz="0" w:space="0" w:color="auto"/>
                    <w:right w:val="none" w:sz="0" w:space="0" w:color="auto"/>
                  </w:divBdr>
                </w:div>
                <w:div w:id="578951252">
                  <w:marLeft w:val="0"/>
                  <w:marRight w:val="0"/>
                  <w:marTop w:val="0"/>
                  <w:marBottom w:val="0"/>
                  <w:divBdr>
                    <w:top w:val="none" w:sz="0" w:space="0" w:color="auto"/>
                    <w:left w:val="none" w:sz="0" w:space="0" w:color="auto"/>
                    <w:bottom w:val="none" w:sz="0" w:space="0" w:color="auto"/>
                    <w:right w:val="none" w:sz="0" w:space="0" w:color="auto"/>
                  </w:divBdr>
                </w:div>
                <w:div w:id="1328435522">
                  <w:marLeft w:val="0"/>
                  <w:marRight w:val="0"/>
                  <w:marTop w:val="0"/>
                  <w:marBottom w:val="0"/>
                  <w:divBdr>
                    <w:top w:val="none" w:sz="0" w:space="0" w:color="auto"/>
                    <w:left w:val="none" w:sz="0" w:space="0" w:color="auto"/>
                    <w:bottom w:val="none" w:sz="0" w:space="0" w:color="auto"/>
                    <w:right w:val="none" w:sz="0" w:space="0" w:color="auto"/>
                  </w:divBdr>
                </w:div>
                <w:div w:id="1869752675">
                  <w:marLeft w:val="0"/>
                  <w:marRight w:val="0"/>
                  <w:marTop w:val="0"/>
                  <w:marBottom w:val="0"/>
                  <w:divBdr>
                    <w:top w:val="none" w:sz="0" w:space="0" w:color="auto"/>
                    <w:left w:val="none" w:sz="0" w:space="0" w:color="auto"/>
                    <w:bottom w:val="none" w:sz="0" w:space="0" w:color="auto"/>
                    <w:right w:val="none" w:sz="0" w:space="0" w:color="auto"/>
                  </w:divBdr>
                </w:div>
                <w:div w:id="1546528063">
                  <w:marLeft w:val="0"/>
                  <w:marRight w:val="0"/>
                  <w:marTop w:val="0"/>
                  <w:marBottom w:val="0"/>
                  <w:divBdr>
                    <w:top w:val="none" w:sz="0" w:space="0" w:color="auto"/>
                    <w:left w:val="none" w:sz="0" w:space="0" w:color="auto"/>
                    <w:bottom w:val="none" w:sz="0" w:space="0" w:color="auto"/>
                    <w:right w:val="none" w:sz="0" w:space="0" w:color="auto"/>
                  </w:divBdr>
                </w:div>
                <w:div w:id="1713771779">
                  <w:marLeft w:val="0"/>
                  <w:marRight w:val="0"/>
                  <w:marTop w:val="0"/>
                  <w:marBottom w:val="0"/>
                  <w:divBdr>
                    <w:top w:val="none" w:sz="0" w:space="0" w:color="auto"/>
                    <w:left w:val="none" w:sz="0" w:space="0" w:color="auto"/>
                    <w:bottom w:val="none" w:sz="0" w:space="0" w:color="auto"/>
                    <w:right w:val="none" w:sz="0" w:space="0" w:color="auto"/>
                  </w:divBdr>
                </w:div>
                <w:div w:id="2780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senso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oure.fenstermaker@continental.com" TargetMode="External"/><Relationship Id="rId4" Type="http://schemas.openxmlformats.org/officeDocument/2006/relationships/webSettings" Target="webSettings.xml"/><Relationship Id="rId9" Type="http://schemas.openxmlformats.org/officeDocument/2006/relationships/hyperlink" Target="mailto:salessupport-us@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Paul Young</cp:lastModifiedBy>
  <cp:revision>9</cp:revision>
  <cp:lastPrinted>2022-05-04T16:16:00Z</cp:lastPrinted>
  <dcterms:created xsi:type="dcterms:W3CDTF">2022-10-17T14:44:00Z</dcterms:created>
  <dcterms:modified xsi:type="dcterms:W3CDTF">2022-10-31T15:14:00Z</dcterms:modified>
</cp:coreProperties>
</file>